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0AF3EE" w14:textId="1D4A1F7C" w:rsidR="00E07216" w:rsidRPr="008B5625" w:rsidRDefault="00E07216" w:rsidP="00F2343E">
      <w:pPr>
        <w:rPr>
          <w:rFonts w:ascii="Open Sans" w:hAnsi="Open Sans" w:cs="Open Sans"/>
          <w:b/>
          <w:sz w:val="28"/>
          <w:szCs w:val="28"/>
        </w:rPr>
      </w:pPr>
      <w:r w:rsidRPr="008B5625">
        <w:rPr>
          <w:rFonts w:ascii="Open Sans" w:hAnsi="Open Sans" w:cs="Open Sans"/>
          <w:b/>
          <w:i/>
          <w:sz w:val="28"/>
          <w:szCs w:val="28"/>
        </w:rPr>
        <w:t>MEDIENINFORMATION</w:t>
      </w:r>
      <w:r w:rsidRPr="008B5625">
        <w:rPr>
          <w:rFonts w:ascii="Open Sans" w:hAnsi="Open Sans" w:cs="Open Sans"/>
          <w:b/>
          <w:sz w:val="28"/>
          <w:szCs w:val="28"/>
        </w:rPr>
        <w:t xml:space="preserve"> </w:t>
      </w:r>
      <w:r w:rsidRPr="005C3CEB">
        <w:rPr>
          <w:rFonts w:ascii="Open Sans" w:hAnsi="Open Sans" w:cs="Open Sans"/>
          <w:b/>
          <w:vanish/>
          <w:sz w:val="22"/>
          <w:szCs w:val="22"/>
        </w:rPr>
        <w:t>((zur freien Veröffentlichung))</w:t>
      </w:r>
    </w:p>
    <w:p w14:paraId="389548B2" w14:textId="1EFF2D4E" w:rsidR="00E07216" w:rsidRPr="00B24B09" w:rsidRDefault="00E07216" w:rsidP="00F2343E">
      <w:pPr>
        <w:rPr>
          <w:rFonts w:ascii="Open Sans" w:hAnsi="Open Sans" w:cs="Open Sans"/>
          <w:sz w:val="20"/>
        </w:rPr>
      </w:pPr>
    </w:p>
    <w:p w14:paraId="703218D3" w14:textId="4CDD2D91" w:rsidR="00E07216" w:rsidRPr="00D40087" w:rsidRDefault="00CD6E3F" w:rsidP="00F2343E">
      <w:pPr>
        <w:rPr>
          <w:rFonts w:ascii="Open Sans" w:hAnsi="Open Sans" w:cs="Open Sans"/>
          <w:b/>
          <w:sz w:val="20"/>
        </w:rPr>
      </w:pPr>
      <w:proofErr w:type="spellStart"/>
      <w:r>
        <w:rPr>
          <w:rFonts w:ascii="Open Sans" w:hAnsi="Open Sans" w:cs="Open Sans"/>
          <w:b/>
          <w:szCs w:val="24"/>
        </w:rPr>
        <w:t>Texaid</w:t>
      </w:r>
      <w:proofErr w:type="spellEnd"/>
      <w:r w:rsidR="00D40087">
        <w:rPr>
          <w:rFonts w:ascii="Open Sans" w:hAnsi="Open Sans" w:cs="Open Sans"/>
          <w:b/>
          <w:szCs w:val="24"/>
        </w:rPr>
        <w:t>-</w:t>
      </w:r>
      <w:r w:rsidR="00D40087" w:rsidRPr="00D40087">
        <w:rPr>
          <w:rFonts w:ascii="Open Sans" w:hAnsi="Open Sans" w:cs="Open Sans"/>
          <w:b/>
          <w:szCs w:val="24"/>
        </w:rPr>
        <w:t xml:space="preserve">Altkleidersammlung </w:t>
      </w:r>
      <w:r>
        <w:rPr>
          <w:rFonts w:ascii="Open Sans" w:hAnsi="Open Sans" w:cs="Open Sans"/>
          <w:b/>
          <w:szCs w:val="24"/>
        </w:rPr>
        <w:t>in der Stadt Basel</w:t>
      </w:r>
    </w:p>
    <w:p w14:paraId="62906239" w14:textId="3D93EC2C" w:rsidR="00CD6E3F" w:rsidRPr="00ED741F" w:rsidRDefault="00CD6E3F" w:rsidP="00CD6E3F">
      <w:pPr>
        <w:rPr>
          <w:rFonts w:ascii="Open Sans" w:hAnsi="Open Sans" w:cs="Open Sans"/>
          <w:sz w:val="20"/>
        </w:rPr>
      </w:pPr>
    </w:p>
    <w:p w14:paraId="2E8C9351" w14:textId="3A050003" w:rsidR="00D40087" w:rsidRDefault="000B23CE" w:rsidP="00D40087">
      <w:pPr>
        <w:rPr>
          <w:rFonts w:ascii="Open Sans" w:hAnsi="Open Sans" w:cs="Open Sans"/>
          <w:b/>
          <w:sz w:val="20"/>
        </w:rPr>
      </w:pPr>
      <w:r>
        <w:rPr>
          <w:rFonts w:ascii="Open Sans" w:hAnsi="Open Sans" w:cs="Open Sans"/>
          <w:b/>
          <w:sz w:val="20"/>
        </w:rPr>
        <w:t>Vom 20</w:t>
      </w:r>
      <w:r w:rsidR="00CD6E3F">
        <w:rPr>
          <w:rFonts w:ascii="Open Sans" w:hAnsi="Open Sans" w:cs="Open Sans"/>
          <w:b/>
          <w:sz w:val="20"/>
        </w:rPr>
        <w:t xml:space="preserve">. bis 29. März </w:t>
      </w:r>
      <w:r w:rsidR="00DE7686">
        <w:rPr>
          <w:rFonts w:ascii="Open Sans" w:hAnsi="Open Sans" w:cs="Open Sans"/>
          <w:b/>
          <w:sz w:val="20"/>
        </w:rPr>
        <w:t xml:space="preserve">2017 </w:t>
      </w:r>
      <w:r w:rsidR="00CD6E3F">
        <w:rPr>
          <w:rFonts w:ascii="Open Sans" w:hAnsi="Open Sans" w:cs="Open Sans"/>
          <w:b/>
          <w:sz w:val="20"/>
        </w:rPr>
        <w:t xml:space="preserve">findet in der Stadt Basel die </w:t>
      </w:r>
      <w:proofErr w:type="spellStart"/>
      <w:r w:rsidR="00CD6E3F">
        <w:rPr>
          <w:rFonts w:ascii="Open Sans" w:hAnsi="Open Sans" w:cs="Open Sans"/>
          <w:b/>
          <w:sz w:val="20"/>
        </w:rPr>
        <w:t>Strassensammlung</w:t>
      </w:r>
      <w:proofErr w:type="spellEnd"/>
      <w:r w:rsidR="00CD6E3F">
        <w:rPr>
          <w:rFonts w:ascii="Open Sans" w:hAnsi="Open Sans" w:cs="Open Sans"/>
          <w:b/>
          <w:sz w:val="20"/>
        </w:rPr>
        <w:t xml:space="preserve"> von </w:t>
      </w:r>
      <w:proofErr w:type="spellStart"/>
      <w:r w:rsidR="00CD6E3F">
        <w:rPr>
          <w:rFonts w:ascii="Open Sans" w:hAnsi="Open Sans" w:cs="Open Sans"/>
          <w:b/>
          <w:sz w:val="20"/>
        </w:rPr>
        <w:t>Texaid</w:t>
      </w:r>
      <w:proofErr w:type="spellEnd"/>
      <w:r w:rsidR="00CD6E3F">
        <w:rPr>
          <w:rFonts w:ascii="Open Sans" w:hAnsi="Open Sans" w:cs="Open Sans"/>
          <w:b/>
          <w:sz w:val="20"/>
        </w:rPr>
        <w:t xml:space="preserve"> statt. Den Kleidersack bitte </w:t>
      </w:r>
      <w:r w:rsidR="00FA7822">
        <w:rPr>
          <w:rFonts w:ascii="Open Sans" w:hAnsi="Open Sans" w:cs="Open Sans"/>
          <w:b/>
          <w:sz w:val="20"/>
        </w:rPr>
        <w:t xml:space="preserve">am jeweiligen Sammeltag </w:t>
      </w:r>
      <w:r w:rsidR="00CD6E3F">
        <w:rPr>
          <w:rFonts w:ascii="Open Sans" w:hAnsi="Open Sans" w:cs="Open Sans"/>
          <w:b/>
          <w:sz w:val="20"/>
        </w:rPr>
        <w:t xml:space="preserve">vor 8:30 Uhr </w:t>
      </w:r>
      <w:r w:rsidR="00FA268A">
        <w:rPr>
          <w:rFonts w:ascii="Open Sans" w:hAnsi="Open Sans" w:cs="Open Sans"/>
          <w:b/>
          <w:sz w:val="20"/>
        </w:rPr>
        <w:t xml:space="preserve">gut sichtbar </w:t>
      </w:r>
      <w:r w:rsidR="00CD6E3F">
        <w:rPr>
          <w:rFonts w:ascii="Open Sans" w:hAnsi="Open Sans" w:cs="Open Sans"/>
          <w:b/>
          <w:sz w:val="20"/>
        </w:rPr>
        <w:t xml:space="preserve">an eine </w:t>
      </w:r>
      <w:proofErr w:type="spellStart"/>
      <w:r w:rsidR="00CD6E3F">
        <w:rPr>
          <w:rFonts w:ascii="Open Sans" w:hAnsi="Open Sans" w:cs="Open Sans"/>
          <w:b/>
          <w:sz w:val="20"/>
        </w:rPr>
        <w:t>Durchgangsstrasse</w:t>
      </w:r>
      <w:proofErr w:type="spellEnd"/>
      <w:r w:rsidR="00CD6E3F">
        <w:rPr>
          <w:rFonts w:ascii="Open Sans" w:hAnsi="Open Sans" w:cs="Open Sans"/>
          <w:b/>
          <w:sz w:val="20"/>
        </w:rPr>
        <w:t xml:space="preserve"> stellen.</w:t>
      </w:r>
      <w:r w:rsidR="00540C04">
        <w:rPr>
          <w:rFonts w:ascii="Open Sans" w:hAnsi="Open Sans" w:cs="Open Sans"/>
          <w:b/>
          <w:sz w:val="20"/>
        </w:rPr>
        <w:t xml:space="preserve"> </w:t>
      </w:r>
      <w:r w:rsidR="001055A2">
        <w:rPr>
          <w:rFonts w:ascii="Open Sans" w:hAnsi="Open Sans" w:cs="Open Sans"/>
          <w:b/>
          <w:sz w:val="20"/>
        </w:rPr>
        <w:t xml:space="preserve">Von der Sammlung profitiert der Samariterverband </w:t>
      </w:r>
      <w:proofErr w:type="gramStart"/>
      <w:r w:rsidR="001055A2">
        <w:rPr>
          <w:rFonts w:ascii="Open Sans" w:hAnsi="Open Sans" w:cs="Open Sans"/>
          <w:b/>
          <w:sz w:val="20"/>
        </w:rPr>
        <w:t>beider Basel</w:t>
      </w:r>
      <w:proofErr w:type="gramEnd"/>
      <w:r w:rsidR="00540C04">
        <w:rPr>
          <w:rFonts w:ascii="Open Sans" w:hAnsi="Open Sans" w:cs="Open Sans"/>
          <w:b/>
          <w:sz w:val="20"/>
        </w:rPr>
        <w:t>.</w:t>
      </w:r>
    </w:p>
    <w:p w14:paraId="48EDB141" w14:textId="77777777" w:rsidR="00CD6E3F" w:rsidRPr="00D40087" w:rsidRDefault="00CD6E3F" w:rsidP="00D40087">
      <w:pPr>
        <w:rPr>
          <w:rFonts w:ascii="Open Sans" w:hAnsi="Open Sans" w:cs="Open Sans"/>
          <w:b/>
          <w:sz w:val="20"/>
        </w:rPr>
      </w:pPr>
    </w:p>
    <w:p w14:paraId="1AE8C68F" w14:textId="2B76A527" w:rsidR="00CD6E3F" w:rsidRDefault="00CD6E3F" w:rsidP="00CD6E3F">
      <w:pPr>
        <w:rPr>
          <w:rFonts w:ascii="Open Sans" w:hAnsi="Open Sans" w:cs="Open Sans"/>
          <w:sz w:val="20"/>
        </w:rPr>
      </w:pPr>
      <w:r>
        <w:rPr>
          <w:rFonts w:ascii="Open Sans" w:hAnsi="Open Sans" w:cs="Open Sans"/>
          <w:sz w:val="20"/>
        </w:rPr>
        <w:t xml:space="preserve">In den nächsten Wochen erhält die Bevölkerung der Stadt Basel einen Sammelsack </w:t>
      </w:r>
      <w:r w:rsidR="00F0265B">
        <w:rPr>
          <w:rFonts w:ascii="Open Sans" w:hAnsi="Open Sans" w:cs="Open Sans"/>
          <w:sz w:val="20"/>
        </w:rPr>
        <w:t>samt</w:t>
      </w:r>
      <w:r>
        <w:rPr>
          <w:rFonts w:ascii="Open Sans" w:hAnsi="Open Sans" w:cs="Open Sans"/>
          <w:sz w:val="20"/>
        </w:rPr>
        <w:t xml:space="preserve"> Infoflyer, beides klimaneutral produziert, per Post zugestellt. </w:t>
      </w:r>
      <w:r w:rsidR="009B5C72">
        <w:rPr>
          <w:rFonts w:ascii="Open Sans" w:hAnsi="Open Sans" w:cs="Open Sans"/>
          <w:sz w:val="20"/>
        </w:rPr>
        <w:t>Der Flyer informiert über das jeweilige Sammeldatum.</w:t>
      </w:r>
      <w:r>
        <w:rPr>
          <w:rFonts w:ascii="Open Sans" w:hAnsi="Open Sans" w:cs="Open Sans"/>
          <w:sz w:val="20"/>
        </w:rPr>
        <w:t xml:space="preserve"> Informationen dazu was TEXAID sammelt, sind auch </w:t>
      </w:r>
      <w:hyperlink r:id="rId8" w:history="1">
        <w:r w:rsidRPr="009B499C">
          <w:rPr>
            <w:rStyle w:val="Hyperlink"/>
            <w:rFonts w:ascii="Open Sans" w:hAnsi="Open Sans" w:cs="Open Sans"/>
            <w:sz w:val="20"/>
          </w:rPr>
          <w:t>hier</w:t>
        </w:r>
      </w:hyperlink>
      <w:r>
        <w:rPr>
          <w:rFonts w:ascii="Open Sans" w:hAnsi="Open Sans" w:cs="Open Sans"/>
          <w:sz w:val="20"/>
        </w:rPr>
        <w:t xml:space="preserve"> zu finden. </w:t>
      </w:r>
    </w:p>
    <w:p w14:paraId="5D46BFEB" w14:textId="77777777" w:rsidR="00CD6E3F" w:rsidRDefault="00CD6E3F" w:rsidP="00CD6E3F">
      <w:pPr>
        <w:rPr>
          <w:rFonts w:ascii="Open Sans" w:hAnsi="Open Sans" w:cs="Open Sans"/>
          <w:sz w:val="20"/>
        </w:rPr>
      </w:pPr>
    </w:p>
    <w:p w14:paraId="73C277D4" w14:textId="404BF65C" w:rsidR="00CD6E3F" w:rsidRDefault="00CD6E3F" w:rsidP="00CD6E3F">
      <w:pPr>
        <w:tabs>
          <w:tab w:val="left" w:pos="4253"/>
        </w:tabs>
        <w:rPr>
          <w:rFonts w:ascii="Open Sans" w:hAnsi="Open Sans" w:cs="Open Sans"/>
          <w:sz w:val="20"/>
        </w:rPr>
      </w:pPr>
      <w:r w:rsidRPr="00777794">
        <w:rPr>
          <w:rFonts w:ascii="Open Sans" w:hAnsi="Open Sans" w:cs="Open Sans"/>
          <w:b/>
          <w:sz w:val="20"/>
        </w:rPr>
        <w:t>Gebrauchte Textilien – Rohstoffe für Neues</w:t>
      </w:r>
      <w:r w:rsidRPr="00777794">
        <w:rPr>
          <w:rFonts w:ascii="Open Sans" w:hAnsi="Open Sans" w:cs="Open Sans"/>
          <w:b/>
          <w:sz w:val="20"/>
        </w:rPr>
        <w:br/>
      </w:r>
      <w:proofErr w:type="spellStart"/>
      <w:r>
        <w:rPr>
          <w:rFonts w:ascii="Open Sans" w:hAnsi="Open Sans" w:cs="Open Sans"/>
          <w:sz w:val="20"/>
        </w:rPr>
        <w:t>Texaid</w:t>
      </w:r>
      <w:proofErr w:type="spellEnd"/>
      <w:r>
        <w:rPr>
          <w:rFonts w:ascii="Open Sans" w:hAnsi="Open Sans" w:cs="Open Sans"/>
          <w:sz w:val="20"/>
        </w:rPr>
        <w:t xml:space="preserve"> sorgt für eine ökologisch</w:t>
      </w:r>
      <w:r w:rsidR="009E7DF5">
        <w:rPr>
          <w:rFonts w:ascii="Open Sans" w:hAnsi="Open Sans" w:cs="Open Sans"/>
          <w:sz w:val="20"/>
        </w:rPr>
        <w:t>e</w:t>
      </w:r>
      <w:r>
        <w:rPr>
          <w:rFonts w:ascii="Open Sans" w:hAnsi="Open Sans" w:cs="Open Sans"/>
          <w:sz w:val="20"/>
        </w:rPr>
        <w:t xml:space="preserve"> und professionelle Weiterverwertung der abgegebenen Textilen. Ob wieder getragen oder zu Putzlappen und Dämmstoffen verarbeitet – Altkleider erhalten bei </w:t>
      </w:r>
      <w:proofErr w:type="spellStart"/>
      <w:r>
        <w:rPr>
          <w:rFonts w:ascii="Open Sans" w:hAnsi="Open Sans" w:cs="Open Sans"/>
          <w:sz w:val="20"/>
        </w:rPr>
        <w:t>Texaid</w:t>
      </w:r>
      <w:proofErr w:type="spellEnd"/>
      <w:r>
        <w:rPr>
          <w:rFonts w:ascii="Open Sans" w:hAnsi="Open Sans" w:cs="Open Sans"/>
          <w:sz w:val="20"/>
        </w:rPr>
        <w:t xml:space="preserve"> im textilen Kreislauf ein neues Leben. Damit können wertvolle Ressourcen geschont und die Umweltbelastung deutlich reduziert werden. Der </w:t>
      </w:r>
      <w:proofErr w:type="spellStart"/>
      <w:r>
        <w:rPr>
          <w:rFonts w:ascii="Open Sans" w:hAnsi="Open Sans" w:cs="Open Sans"/>
          <w:sz w:val="20"/>
        </w:rPr>
        <w:t>Grossteil</w:t>
      </w:r>
      <w:proofErr w:type="spellEnd"/>
      <w:r>
        <w:rPr>
          <w:rFonts w:ascii="Open Sans" w:hAnsi="Open Sans" w:cs="Open Sans"/>
          <w:sz w:val="20"/>
        </w:rPr>
        <w:t xml:space="preserve"> der erwirtschafteten Erlöse kommt namhaften Schweizer Hilfswerken sowie vielen regionalen gemeinnützigen Organisationen zugute</w:t>
      </w:r>
      <w:r w:rsidR="009E7DF5">
        <w:rPr>
          <w:rFonts w:ascii="Open Sans" w:hAnsi="Open Sans" w:cs="Open Sans"/>
          <w:sz w:val="20"/>
        </w:rPr>
        <w:t xml:space="preserve"> (2015: 6,2 Mio. CHF)</w:t>
      </w:r>
      <w:r>
        <w:rPr>
          <w:rFonts w:ascii="Open Sans" w:hAnsi="Open Sans" w:cs="Open Sans"/>
          <w:sz w:val="20"/>
        </w:rPr>
        <w:t xml:space="preserve">. </w:t>
      </w:r>
      <w:r w:rsidR="007A35BC">
        <w:rPr>
          <w:rFonts w:ascii="Open Sans" w:hAnsi="Open Sans" w:cs="Open Sans"/>
          <w:sz w:val="20"/>
        </w:rPr>
        <w:t>Diese setzen die Gelder für soziale Projekte i</w:t>
      </w:r>
      <w:r w:rsidR="005753A0">
        <w:rPr>
          <w:rFonts w:ascii="Open Sans" w:hAnsi="Open Sans" w:cs="Open Sans"/>
          <w:sz w:val="20"/>
        </w:rPr>
        <w:t>m In- und Ausland ein (</w:t>
      </w:r>
      <w:hyperlink r:id="rId9" w:history="1">
        <w:r w:rsidR="005753A0" w:rsidRPr="005753A0">
          <w:rPr>
            <w:rStyle w:val="Hyperlink"/>
            <w:rFonts w:ascii="Open Sans" w:hAnsi="Open Sans" w:cs="Open Sans"/>
            <w:sz w:val="20"/>
          </w:rPr>
          <w:t>Projekt-Auswahl</w:t>
        </w:r>
      </w:hyperlink>
      <w:r w:rsidR="005753A0">
        <w:rPr>
          <w:rFonts w:ascii="Open Sans" w:hAnsi="Open Sans" w:cs="Open Sans"/>
          <w:sz w:val="20"/>
        </w:rPr>
        <w:t>).</w:t>
      </w:r>
    </w:p>
    <w:p w14:paraId="1B72B721" w14:textId="7A41A9AF" w:rsidR="00011B2A" w:rsidRDefault="00011B2A" w:rsidP="00F2343E">
      <w:pPr>
        <w:rPr>
          <w:rFonts w:ascii="Open Sans" w:hAnsi="Open Sans" w:cs="Open Sans"/>
          <w:sz w:val="20"/>
        </w:rPr>
      </w:pPr>
    </w:p>
    <w:p w14:paraId="751D00B6" w14:textId="79633682" w:rsidR="00D40087" w:rsidRPr="009650C2" w:rsidRDefault="00D40087" w:rsidP="00D40087">
      <w:pPr>
        <w:rPr>
          <w:rFonts w:ascii="Open Sans" w:hAnsi="Open Sans" w:cs="Open Sans"/>
          <w:b/>
          <w:sz w:val="20"/>
        </w:rPr>
      </w:pPr>
      <w:r w:rsidRPr="009650C2">
        <w:rPr>
          <w:rFonts w:ascii="Open Sans" w:hAnsi="Open Sans" w:cs="Open Sans"/>
          <w:b/>
          <w:sz w:val="20"/>
        </w:rPr>
        <w:t>Karitative Vergütung</w:t>
      </w:r>
      <w:r w:rsidR="009B5C72">
        <w:rPr>
          <w:rFonts w:ascii="Open Sans" w:hAnsi="Open Sans" w:cs="Open Sans"/>
          <w:b/>
          <w:sz w:val="20"/>
        </w:rPr>
        <w:t xml:space="preserve">: Samariterverband </w:t>
      </w:r>
      <w:proofErr w:type="gramStart"/>
      <w:r w:rsidR="009B5C72">
        <w:rPr>
          <w:rFonts w:ascii="Open Sans" w:hAnsi="Open Sans" w:cs="Open Sans"/>
          <w:b/>
          <w:sz w:val="20"/>
        </w:rPr>
        <w:t>beider Basel</w:t>
      </w:r>
      <w:proofErr w:type="gramEnd"/>
    </w:p>
    <w:p w14:paraId="733D68F6" w14:textId="08028339" w:rsidR="009B5C72" w:rsidRDefault="00D40087" w:rsidP="009B5C72">
      <w:pPr>
        <w:rPr>
          <w:rFonts w:ascii="Open Sans" w:hAnsi="Open Sans" w:cs="Open Sans"/>
          <w:sz w:val="20"/>
        </w:rPr>
      </w:pPr>
      <w:r>
        <w:rPr>
          <w:rFonts w:ascii="Open Sans" w:hAnsi="Open Sans" w:cs="Open Sans"/>
          <w:sz w:val="20"/>
        </w:rPr>
        <w:t xml:space="preserve">Seit Jahren sind die regionalen Samaritervereine wichtige Partner für </w:t>
      </w:r>
      <w:proofErr w:type="spellStart"/>
      <w:r w:rsidR="00651B19">
        <w:rPr>
          <w:rFonts w:ascii="Open Sans" w:hAnsi="Open Sans" w:cs="Open Sans"/>
          <w:sz w:val="20"/>
        </w:rPr>
        <w:t>Texaid</w:t>
      </w:r>
      <w:proofErr w:type="spellEnd"/>
      <w:r>
        <w:rPr>
          <w:rFonts w:ascii="Open Sans" w:hAnsi="Open Sans" w:cs="Open Sans"/>
          <w:sz w:val="20"/>
        </w:rPr>
        <w:t xml:space="preserve">. Aufgrund dieses Engagements hat sich </w:t>
      </w:r>
      <w:proofErr w:type="spellStart"/>
      <w:r w:rsidR="00651B19">
        <w:rPr>
          <w:rFonts w:ascii="Open Sans" w:hAnsi="Open Sans" w:cs="Open Sans"/>
          <w:sz w:val="20"/>
        </w:rPr>
        <w:t>Texaid</w:t>
      </w:r>
      <w:proofErr w:type="spellEnd"/>
      <w:r w:rsidR="00651B19">
        <w:rPr>
          <w:rFonts w:ascii="Open Sans" w:hAnsi="Open Sans" w:cs="Open Sans"/>
          <w:sz w:val="20"/>
        </w:rPr>
        <w:t xml:space="preserve"> </w:t>
      </w:r>
      <w:r w:rsidR="000B1907">
        <w:rPr>
          <w:rFonts w:ascii="Open Sans" w:hAnsi="Open Sans" w:cs="Open Sans"/>
          <w:sz w:val="20"/>
        </w:rPr>
        <w:t>entschieden, die kantonalen Samariterverbä</w:t>
      </w:r>
      <w:r>
        <w:rPr>
          <w:rFonts w:ascii="Open Sans" w:hAnsi="Open Sans" w:cs="Open Sans"/>
          <w:sz w:val="20"/>
        </w:rPr>
        <w:t>nd</w:t>
      </w:r>
      <w:r w:rsidR="000B1907">
        <w:rPr>
          <w:rFonts w:ascii="Open Sans" w:hAnsi="Open Sans" w:cs="Open Sans"/>
          <w:sz w:val="20"/>
        </w:rPr>
        <w:t>e</w:t>
      </w:r>
      <w:r>
        <w:rPr>
          <w:rFonts w:ascii="Open Sans" w:hAnsi="Open Sans" w:cs="Open Sans"/>
          <w:sz w:val="20"/>
        </w:rPr>
        <w:t xml:space="preserve"> mit de</w:t>
      </w:r>
      <w:r w:rsidR="000B1907">
        <w:rPr>
          <w:rFonts w:ascii="Open Sans" w:hAnsi="Open Sans" w:cs="Open Sans"/>
          <w:sz w:val="20"/>
        </w:rPr>
        <w:t>n</w:t>
      </w:r>
      <w:r>
        <w:rPr>
          <w:rFonts w:ascii="Open Sans" w:hAnsi="Open Sans" w:cs="Open Sans"/>
          <w:sz w:val="20"/>
        </w:rPr>
        <w:t xml:space="preserve"> Sammlung</w:t>
      </w:r>
      <w:r w:rsidR="000B1907">
        <w:rPr>
          <w:rFonts w:ascii="Open Sans" w:hAnsi="Open Sans" w:cs="Open Sans"/>
          <w:sz w:val="20"/>
        </w:rPr>
        <w:t>en</w:t>
      </w:r>
      <w:r>
        <w:rPr>
          <w:rFonts w:ascii="Open Sans" w:hAnsi="Open Sans" w:cs="Open Sans"/>
          <w:sz w:val="20"/>
        </w:rPr>
        <w:t xml:space="preserve"> zu unterstüt</w:t>
      </w:r>
      <w:r w:rsidR="00CD6E3F">
        <w:rPr>
          <w:rFonts w:ascii="Open Sans" w:hAnsi="Open Sans" w:cs="Open Sans"/>
          <w:sz w:val="20"/>
        </w:rPr>
        <w:t xml:space="preserve">zen. </w:t>
      </w:r>
      <w:r w:rsidR="009B5C72">
        <w:rPr>
          <w:rFonts w:ascii="Open Sans" w:hAnsi="Open Sans" w:cs="Open Sans"/>
          <w:sz w:val="20"/>
        </w:rPr>
        <w:t xml:space="preserve">Der </w:t>
      </w:r>
      <w:hyperlink r:id="rId10" w:history="1">
        <w:r w:rsidR="009B5C72" w:rsidRPr="00D60902">
          <w:rPr>
            <w:rStyle w:val="Hyperlink"/>
            <w:rFonts w:ascii="Open Sans" w:hAnsi="Open Sans" w:cs="Open Sans"/>
            <w:sz w:val="20"/>
          </w:rPr>
          <w:t xml:space="preserve">Samariterverband </w:t>
        </w:r>
        <w:proofErr w:type="gramStart"/>
        <w:r w:rsidR="009B5C72" w:rsidRPr="00D60902">
          <w:rPr>
            <w:rStyle w:val="Hyperlink"/>
            <w:rFonts w:ascii="Open Sans" w:hAnsi="Open Sans" w:cs="Open Sans"/>
            <w:sz w:val="20"/>
          </w:rPr>
          <w:t>beider Basel</w:t>
        </w:r>
        <w:proofErr w:type="gramEnd"/>
      </w:hyperlink>
      <w:r w:rsidR="009B5C72">
        <w:rPr>
          <w:rFonts w:ascii="Open Sans" w:hAnsi="Open Sans" w:cs="Open Sans"/>
          <w:sz w:val="20"/>
        </w:rPr>
        <w:t xml:space="preserve"> erhält die finanzielle Vergütung aus der Sammlung</w:t>
      </w:r>
      <w:r w:rsidR="00F33034">
        <w:rPr>
          <w:rFonts w:ascii="Open Sans" w:hAnsi="Open Sans" w:cs="Open Sans"/>
          <w:sz w:val="20"/>
        </w:rPr>
        <w:t xml:space="preserve"> in der Stadt Basel</w:t>
      </w:r>
      <w:r w:rsidR="009B5C72">
        <w:rPr>
          <w:rFonts w:ascii="Open Sans" w:hAnsi="Open Sans" w:cs="Open Sans"/>
          <w:sz w:val="20"/>
        </w:rPr>
        <w:t xml:space="preserve"> und kann diese für seine wertvolle gemeinnützige Arbeit einsetzen. </w:t>
      </w:r>
    </w:p>
    <w:p w14:paraId="3FFC587E" w14:textId="4EDBC106" w:rsidR="00F97827" w:rsidRDefault="00F97827" w:rsidP="00D40087">
      <w:pPr>
        <w:rPr>
          <w:rFonts w:ascii="Open Sans" w:hAnsi="Open Sans" w:cs="Open Sans"/>
          <w:sz w:val="20"/>
        </w:rPr>
      </w:pPr>
    </w:p>
    <w:p w14:paraId="00FA937A" w14:textId="77777777" w:rsidR="00412320" w:rsidRPr="00975096" w:rsidRDefault="00412320" w:rsidP="00412320">
      <w:pPr>
        <w:rPr>
          <w:rFonts w:ascii="Open Sans" w:hAnsi="Open Sans" w:cs="Open Sans"/>
          <w:b/>
          <w:sz w:val="20"/>
        </w:rPr>
      </w:pPr>
      <w:r w:rsidRPr="00975096">
        <w:rPr>
          <w:rFonts w:ascii="Open Sans" w:hAnsi="Open Sans" w:cs="Open Sans"/>
          <w:b/>
          <w:sz w:val="20"/>
        </w:rPr>
        <w:t>Sammlung verpasst?</w:t>
      </w:r>
    </w:p>
    <w:p w14:paraId="27F86831" w14:textId="09D98BAC" w:rsidR="00412320" w:rsidRDefault="00412320" w:rsidP="00412320">
      <w:pPr>
        <w:rPr>
          <w:rFonts w:ascii="Open Sans" w:hAnsi="Open Sans" w:cs="Open Sans"/>
          <w:sz w:val="20"/>
        </w:rPr>
      </w:pPr>
      <w:r>
        <w:rPr>
          <w:rFonts w:ascii="Open Sans" w:hAnsi="Open Sans" w:cs="Open Sans"/>
          <w:sz w:val="20"/>
        </w:rPr>
        <w:t xml:space="preserve">Den </w:t>
      </w:r>
      <w:proofErr w:type="spellStart"/>
      <w:r>
        <w:rPr>
          <w:rFonts w:ascii="Open Sans" w:hAnsi="Open Sans" w:cs="Open Sans"/>
          <w:sz w:val="20"/>
        </w:rPr>
        <w:t>T</w:t>
      </w:r>
      <w:r w:rsidR="009B5C72">
        <w:rPr>
          <w:rFonts w:ascii="Open Sans" w:hAnsi="Open Sans" w:cs="Open Sans"/>
          <w:sz w:val="20"/>
        </w:rPr>
        <w:t>exaid</w:t>
      </w:r>
      <w:proofErr w:type="spellEnd"/>
      <w:r>
        <w:rPr>
          <w:rFonts w:ascii="Open Sans" w:hAnsi="Open Sans" w:cs="Open Sans"/>
          <w:sz w:val="20"/>
        </w:rPr>
        <w:t xml:space="preserve">-Container in der Nähe findet man </w:t>
      </w:r>
      <w:hyperlink r:id="rId11" w:history="1">
        <w:r w:rsidRPr="00975096">
          <w:rPr>
            <w:rStyle w:val="Hyperlink"/>
            <w:rFonts w:ascii="Open Sans" w:hAnsi="Open Sans" w:cs="Open Sans"/>
            <w:sz w:val="20"/>
          </w:rPr>
          <w:t>hier</w:t>
        </w:r>
      </w:hyperlink>
      <w:r>
        <w:rPr>
          <w:rFonts w:ascii="Open Sans" w:hAnsi="Open Sans" w:cs="Open Sans"/>
          <w:sz w:val="20"/>
        </w:rPr>
        <w:t>.</w:t>
      </w:r>
    </w:p>
    <w:p w14:paraId="7FC1F478" w14:textId="77777777" w:rsidR="00412320" w:rsidRPr="00975096" w:rsidRDefault="00412320" w:rsidP="00412320">
      <w:pPr>
        <w:rPr>
          <w:rFonts w:ascii="Open Sans" w:hAnsi="Open Sans" w:cs="Open Sans"/>
          <w:i/>
          <w:sz w:val="20"/>
        </w:rPr>
      </w:pPr>
      <w:r w:rsidRPr="00975096">
        <w:rPr>
          <w:rFonts w:ascii="Open Sans" w:hAnsi="Open Sans" w:cs="Open Sans"/>
          <w:i/>
          <w:sz w:val="20"/>
        </w:rPr>
        <w:t>oder</w:t>
      </w:r>
    </w:p>
    <w:p w14:paraId="4ECC8EAD" w14:textId="0FA3C63C" w:rsidR="00412320" w:rsidRDefault="00412320" w:rsidP="00412320">
      <w:pPr>
        <w:rPr>
          <w:rFonts w:ascii="Open Sans" w:hAnsi="Open Sans" w:cs="Open Sans"/>
          <w:sz w:val="20"/>
        </w:rPr>
      </w:pPr>
      <w:r>
        <w:rPr>
          <w:rFonts w:ascii="Open Sans" w:hAnsi="Open Sans" w:cs="Open Sans"/>
          <w:sz w:val="20"/>
        </w:rPr>
        <w:t>Den Kleidersack bei</w:t>
      </w:r>
      <w:r w:rsidR="00E445FD">
        <w:rPr>
          <w:rFonts w:ascii="Open Sans" w:hAnsi="Open Sans" w:cs="Open Sans"/>
          <w:sz w:val="20"/>
        </w:rPr>
        <w:t xml:space="preserve"> einem </w:t>
      </w:r>
      <w:proofErr w:type="spellStart"/>
      <w:r w:rsidR="00E445FD">
        <w:rPr>
          <w:rFonts w:ascii="Open Sans" w:hAnsi="Open Sans" w:cs="Open Sans"/>
          <w:sz w:val="20"/>
        </w:rPr>
        <w:t>Inshop</w:t>
      </w:r>
      <w:proofErr w:type="spellEnd"/>
      <w:r w:rsidR="00E445FD">
        <w:rPr>
          <w:rFonts w:ascii="Open Sans" w:hAnsi="Open Sans" w:cs="Open Sans"/>
          <w:sz w:val="20"/>
        </w:rPr>
        <w:t xml:space="preserve">-Partner von </w:t>
      </w:r>
      <w:proofErr w:type="spellStart"/>
      <w:r w:rsidR="00E445FD">
        <w:rPr>
          <w:rFonts w:ascii="Open Sans" w:hAnsi="Open Sans" w:cs="Open Sans"/>
          <w:sz w:val="20"/>
        </w:rPr>
        <w:t>Texaid</w:t>
      </w:r>
      <w:proofErr w:type="spellEnd"/>
      <w:r>
        <w:rPr>
          <w:rFonts w:ascii="Open Sans" w:hAnsi="Open Sans" w:cs="Open Sans"/>
          <w:sz w:val="20"/>
        </w:rPr>
        <w:t xml:space="preserve"> abgeben: </w:t>
      </w:r>
      <w:hyperlink r:id="rId12" w:history="1">
        <w:r w:rsidRPr="00975096">
          <w:rPr>
            <w:rStyle w:val="Hyperlink"/>
            <w:rFonts w:ascii="Open Sans" w:hAnsi="Open Sans" w:cs="Open Sans"/>
            <w:sz w:val="20"/>
          </w:rPr>
          <w:t>Storefinder</w:t>
        </w:r>
      </w:hyperlink>
    </w:p>
    <w:p w14:paraId="3F991520" w14:textId="7CC1DF26" w:rsidR="009B5C72" w:rsidRDefault="009B5C72" w:rsidP="00D40087">
      <w:pPr>
        <w:rPr>
          <w:rFonts w:ascii="Open Sans" w:hAnsi="Open Sans" w:cs="Open Sans"/>
          <w:sz w:val="20"/>
        </w:rPr>
      </w:pPr>
      <w:bookmarkStart w:id="0" w:name="_GoBack"/>
      <w:bookmarkEnd w:id="0"/>
    </w:p>
    <w:p w14:paraId="623DD8DB" w14:textId="4E4AC3E1" w:rsidR="00E07216" w:rsidRPr="00B24B09" w:rsidRDefault="00E07216" w:rsidP="00F2343E">
      <w:pPr>
        <w:pBdr>
          <w:top w:val="single" w:sz="4" w:space="1" w:color="auto"/>
          <w:left w:val="single" w:sz="4" w:space="4" w:color="auto"/>
          <w:bottom w:val="single" w:sz="4" w:space="1" w:color="auto"/>
          <w:right w:val="single" w:sz="4" w:space="4" w:color="auto"/>
        </w:pBdr>
        <w:rPr>
          <w:rFonts w:ascii="Open Sans" w:eastAsia="Calibri" w:hAnsi="Open Sans" w:cs="Open Sans"/>
          <w:sz w:val="20"/>
          <w:lang w:val="x-none"/>
        </w:rPr>
      </w:pPr>
      <w:proofErr w:type="spellStart"/>
      <w:r w:rsidRPr="00B24B09">
        <w:rPr>
          <w:rFonts w:ascii="Open Sans" w:hAnsi="Open Sans" w:cs="Open Sans"/>
          <w:bCs/>
          <w:sz w:val="20"/>
        </w:rPr>
        <w:t>Texaid</w:t>
      </w:r>
      <w:proofErr w:type="spellEnd"/>
      <w:r w:rsidRPr="00B24B09">
        <w:rPr>
          <w:rFonts w:ascii="Open Sans" w:hAnsi="Open Sans" w:cs="Open Sans"/>
          <w:bCs/>
          <w:sz w:val="20"/>
        </w:rPr>
        <w:t xml:space="preserve"> </w:t>
      </w:r>
      <w:r w:rsidRPr="00B24B09">
        <w:rPr>
          <w:rFonts w:ascii="Open Sans" w:hAnsi="Open Sans" w:cs="Open Sans"/>
          <w:sz w:val="20"/>
        </w:rPr>
        <w:t xml:space="preserve">wurde 1978 als </w:t>
      </w:r>
      <w:proofErr w:type="spellStart"/>
      <w:r w:rsidRPr="00B24B09">
        <w:rPr>
          <w:rFonts w:ascii="Open Sans" w:hAnsi="Open Sans" w:cs="Open Sans"/>
          <w:sz w:val="20"/>
        </w:rPr>
        <w:t>Charity</w:t>
      </w:r>
      <w:proofErr w:type="spellEnd"/>
      <w:r w:rsidRPr="00B24B09">
        <w:rPr>
          <w:rFonts w:ascii="Open Sans" w:hAnsi="Open Sans" w:cs="Open Sans"/>
          <w:sz w:val="20"/>
        </w:rPr>
        <w:t>-Private-</w:t>
      </w:r>
      <w:proofErr w:type="spellStart"/>
      <w:r w:rsidRPr="00B24B09">
        <w:rPr>
          <w:rFonts w:ascii="Open Sans" w:hAnsi="Open Sans" w:cs="Open Sans"/>
          <w:sz w:val="20"/>
        </w:rPr>
        <w:t>Partnership</w:t>
      </w:r>
      <w:proofErr w:type="spellEnd"/>
      <w:r w:rsidRPr="00B24B09">
        <w:rPr>
          <w:rFonts w:ascii="Open Sans" w:hAnsi="Open Sans" w:cs="Open Sans"/>
          <w:sz w:val="20"/>
        </w:rPr>
        <w:t xml:space="preserve"> von den sechs Schweizer Hilfswerken Schweizerisches Rotes Kreuz, Caritas Schweiz, Winterhilfe Schweiz, </w:t>
      </w:r>
      <w:proofErr w:type="spellStart"/>
      <w:r w:rsidRPr="00B24B09">
        <w:rPr>
          <w:rFonts w:ascii="Open Sans" w:hAnsi="Open Sans" w:cs="Open Sans"/>
          <w:sz w:val="20"/>
        </w:rPr>
        <w:t>Solidar</w:t>
      </w:r>
      <w:proofErr w:type="spellEnd"/>
      <w:r w:rsidRPr="00B24B09">
        <w:rPr>
          <w:rFonts w:ascii="Open Sans" w:hAnsi="Open Sans" w:cs="Open Sans"/>
          <w:sz w:val="20"/>
        </w:rPr>
        <w:t xml:space="preserve"> Suisse, Kolping Schweiz und HEKS gemeinsam mit einem Unternehmer gegründet. Mit dem Hauptsitz im Kanton Uri und Niederlassungen in Deutschland, Bulgarien, Ungarn und Marokko zählt das Unternehmen zu den führenden Dienstleistern für</w:t>
      </w:r>
      <w:r w:rsidR="00CE02FD">
        <w:rPr>
          <w:rFonts w:ascii="Open Sans" w:hAnsi="Open Sans" w:cs="Open Sans"/>
          <w:sz w:val="20"/>
        </w:rPr>
        <w:t xml:space="preserve"> Textilrecycling in Europa. </w:t>
      </w:r>
      <w:proofErr w:type="spellStart"/>
      <w:r w:rsidR="00633A23">
        <w:rPr>
          <w:rFonts w:ascii="Open Sans" w:hAnsi="Open Sans" w:cs="Open Sans"/>
          <w:sz w:val="20"/>
        </w:rPr>
        <w:t>Texaid</w:t>
      </w:r>
      <w:proofErr w:type="spellEnd"/>
      <w:r w:rsidR="00633A23">
        <w:rPr>
          <w:rFonts w:ascii="Open Sans" w:hAnsi="Open Sans" w:cs="Open Sans"/>
          <w:sz w:val="20"/>
        </w:rPr>
        <w:t xml:space="preserve"> verfügt</w:t>
      </w:r>
      <w:r w:rsidRPr="00B24B09">
        <w:rPr>
          <w:rFonts w:ascii="Open Sans" w:hAnsi="Open Sans" w:cs="Open Sans"/>
          <w:sz w:val="20"/>
        </w:rPr>
        <w:t xml:space="preserve"> </w:t>
      </w:r>
      <w:r w:rsidR="00633A23">
        <w:rPr>
          <w:rFonts w:ascii="Open Sans" w:hAnsi="Open Sans" w:cs="Open Sans"/>
          <w:sz w:val="20"/>
        </w:rPr>
        <w:t xml:space="preserve">in der Schweiz über </w:t>
      </w:r>
      <w:r w:rsidRPr="00B24B09">
        <w:rPr>
          <w:rFonts w:ascii="Open Sans" w:hAnsi="Open Sans" w:cs="Open Sans"/>
          <w:sz w:val="20"/>
        </w:rPr>
        <w:t>ein ISO-zertifiziertes Qualitäts</w:t>
      </w:r>
      <w:r w:rsidR="007160C4">
        <w:rPr>
          <w:rFonts w:ascii="Open Sans" w:hAnsi="Open Sans" w:cs="Open Sans"/>
          <w:sz w:val="20"/>
        </w:rPr>
        <w:t>- und Umwelt</w:t>
      </w:r>
      <w:r w:rsidRPr="00B24B09">
        <w:rPr>
          <w:rFonts w:ascii="Open Sans" w:hAnsi="Open Sans" w:cs="Open Sans"/>
          <w:sz w:val="20"/>
        </w:rPr>
        <w:t>management</w:t>
      </w:r>
      <w:r w:rsidR="007160C4">
        <w:rPr>
          <w:rFonts w:ascii="Open Sans" w:hAnsi="Open Sans" w:cs="Open Sans"/>
          <w:sz w:val="20"/>
        </w:rPr>
        <w:t>system</w:t>
      </w:r>
      <w:r w:rsidR="007A682C">
        <w:rPr>
          <w:rFonts w:ascii="Open Sans" w:hAnsi="Open Sans" w:cs="Open Sans"/>
          <w:sz w:val="20"/>
        </w:rPr>
        <w:t xml:space="preserve"> (ISO 9001 &amp; ISO 14001)</w:t>
      </w:r>
      <w:r w:rsidRPr="00B24B09">
        <w:rPr>
          <w:rFonts w:ascii="Open Sans" w:hAnsi="Open Sans" w:cs="Open Sans"/>
          <w:sz w:val="20"/>
        </w:rPr>
        <w:t xml:space="preserve"> und wurde von Swiss </w:t>
      </w:r>
      <w:proofErr w:type="spellStart"/>
      <w:r w:rsidRPr="00B24B09">
        <w:rPr>
          <w:rFonts w:ascii="Open Sans" w:hAnsi="Open Sans" w:cs="Open Sans"/>
          <w:sz w:val="20"/>
        </w:rPr>
        <w:t>Climate</w:t>
      </w:r>
      <w:proofErr w:type="spellEnd"/>
      <w:r w:rsidRPr="00B24B09">
        <w:rPr>
          <w:rFonts w:ascii="Open Sans" w:hAnsi="Open Sans" w:cs="Open Sans"/>
          <w:sz w:val="20"/>
        </w:rPr>
        <w:t xml:space="preserve"> AG mit dem Gütesiegel «CO</w:t>
      </w:r>
      <w:r w:rsidRPr="002A56E5">
        <w:rPr>
          <w:rFonts w:ascii="Open Sans" w:hAnsi="Open Sans" w:cs="Open Sans"/>
          <w:sz w:val="20"/>
          <w:vertAlign w:val="subscript"/>
        </w:rPr>
        <w:t>2</w:t>
      </w:r>
      <w:r w:rsidRPr="00B24B09">
        <w:rPr>
          <w:rFonts w:ascii="Open Sans" w:hAnsi="Open Sans" w:cs="Open Sans"/>
          <w:sz w:val="20"/>
        </w:rPr>
        <w:t xml:space="preserve"> Neutral» ausgezeichnet. </w:t>
      </w:r>
    </w:p>
    <w:p w14:paraId="1D265D90" w14:textId="5781DF76" w:rsidR="00412320" w:rsidRPr="00B24B09" w:rsidRDefault="00412320" w:rsidP="00011B2A">
      <w:pPr>
        <w:ind w:right="424"/>
        <w:rPr>
          <w:rFonts w:ascii="Open Sans" w:hAnsi="Open Sans" w:cs="Open Sans"/>
          <w:sz w:val="20"/>
          <w:lang w:val="x-none"/>
        </w:rPr>
      </w:pPr>
    </w:p>
    <w:p w14:paraId="36FEBC00" w14:textId="7DAC6D55" w:rsidR="00C75200" w:rsidRPr="009B5C72" w:rsidRDefault="00C75200" w:rsidP="00F2343E">
      <w:pPr>
        <w:ind w:right="424"/>
        <w:rPr>
          <w:rFonts w:ascii="Open Sans" w:hAnsi="Open Sans" w:cs="Open Sans"/>
          <w:b/>
          <w:sz w:val="20"/>
        </w:rPr>
      </w:pPr>
      <w:r w:rsidRPr="009B5C72">
        <w:rPr>
          <w:rFonts w:ascii="Open Sans" w:hAnsi="Open Sans" w:cs="Open Sans"/>
          <w:b/>
          <w:sz w:val="20"/>
        </w:rPr>
        <w:t>Für zusätzliche Informationen</w:t>
      </w:r>
      <w:r w:rsidR="00465BA8" w:rsidRPr="009B5C72">
        <w:rPr>
          <w:rFonts w:ascii="Open Sans" w:hAnsi="Open Sans" w:cs="Open Sans"/>
          <w:b/>
          <w:sz w:val="20"/>
        </w:rPr>
        <w:t>:</w:t>
      </w:r>
    </w:p>
    <w:p w14:paraId="657F23BD" w14:textId="77667B94" w:rsidR="00C75200" w:rsidRPr="00B24B09" w:rsidRDefault="00D64ADE" w:rsidP="00F2343E">
      <w:pPr>
        <w:ind w:right="424"/>
        <w:rPr>
          <w:rFonts w:ascii="Open Sans" w:hAnsi="Open Sans" w:cs="Open Sans"/>
          <w:sz w:val="20"/>
        </w:rPr>
      </w:pPr>
      <w:r>
        <w:rPr>
          <w:rFonts w:ascii="Open Sans" w:hAnsi="Open Sans" w:cs="Open Sans"/>
          <w:sz w:val="20"/>
        </w:rPr>
        <w:t xml:space="preserve">Pressestelle </w:t>
      </w:r>
      <w:proofErr w:type="spellStart"/>
      <w:r>
        <w:rPr>
          <w:rFonts w:ascii="Open Sans" w:hAnsi="Open Sans" w:cs="Open Sans"/>
          <w:sz w:val="20"/>
        </w:rPr>
        <w:t>Texaid</w:t>
      </w:r>
      <w:proofErr w:type="spellEnd"/>
    </w:p>
    <w:p w14:paraId="0F152B20" w14:textId="29D0D1CE" w:rsidR="00C359BC" w:rsidRDefault="001E0FA1" w:rsidP="009B5C72">
      <w:pPr>
        <w:ind w:right="424"/>
        <w:rPr>
          <w:rFonts w:ascii="Open Sans" w:hAnsi="Open Sans" w:cs="Open Sans"/>
          <w:sz w:val="20"/>
        </w:rPr>
      </w:pPr>
      <w:r w:rsidRPr="00B24B09">
        <w:rPr>
          <w:rFonts w:ascii="Open Sans" w:hAnsi="Open Sans" w:cs="Open Sans"/>
          <w:sz w:val="20"/>
        </w:rPr>
        <w:t>Tel</w:t>
      </w:r>
      <w:r w:rsidR="002A56E5">
        <w:rPr>
          <w:rFonts w:ascii="Open Sans" w:hAnsi="Open Sans" w:cs="Open Sans"/>
          <w:sz w:val="20"/>
        </w:rPr>
        <w:t>efon: 0</w:t>
      </w:r>
      <w:r w:rsidR="007A682C">
        <w:rPr>
          <w:rFonts w:ascii="Open Sans" w:hAnsi="Open Sans" w:cs="Open Sans"/>
          <w:sz w:val="20"/>
        </w:rPr>
        <w:t>41 874 54 16</w:t>
      </w:r>
      <w:r w:rsidR="009B5C72">
        <w:rPr>
          <w:rFonts w:ascii="Open Sans" w:hAnsi="Open Sans" w:cs="Open Sans"/>
          <w:sz w:val="20"/>
        </w:rPr>
        <w:t xml:space="preserve"> / </w:t>
      </w:r>
      <w:r w:rsidR="00D00831" w:rsidRPr="00B24B09">
        <w:rPr>
          <w:rFonts w:ascii="Open Sans" w:hAnsi="Open Sans" w:cs="Open Sans"/>
          <w:sz w:val="20"/>
        </w:rPr>
        <w:t xml:space="preserve">E-Mail: </w:t>
      </w:r>
      <w:hyperlink r:id="rId13" w:history="1">
        <w:r w:rsidR="009B5C72" w:rsidRPr="00C86CA1">
          <w:rPr>
            <w:rStyle w:val="Hyperlink"/>
            <w:rFonts w:ascii="Open Sans" w:hAnsi="Open Sans" w:cs="Open Sans"/>
            <w:sz w:val="20"/>
          </w:rPr>
          <w:t>pressestelle@texaid.ch</w:t>
        </w:r>
      </w:hyperlink>
      <w:r w:rsidR="009B5C72">
        <w:rPr>
          <w:rFonts w:ascii="Open Sans" w:hAnsi="Open Sans" w:cs="Open Sans"/>
          <w:sz w:val="20"/>
        </w:rPr>
        <w:br/>
      </w:r>
    </w:p>
    <w:p w14:paraId="18D07BD9" w14:textId="30A785AB" w:rsidR="001131BB" w:rsidRPr="00B24B09" w:rsidRDefault="001131BB" w:rsidP="00F2343E">
      <w:pPr>
        <w:rPr>
          <w:rFonts w:ascii="Open Sans" w:hAnsi="Open Sans" w:cs="Open Sans"/>
          <w:sz w:val="20"/>
        </w:rPr>
      </w:pPr>
      <w:r>
        <w:rPr>
          <w:rFonts w:ascii="Open Sans" w:hAnsi="Open Sans" w:cs="Open Sans"/>
          <w:sz w:val="20"/>
        </w:rPr>
        <w:t xml:space="preserve">Entsprechendes Bildmaterial finden Sie auf unserer Homepage unter </w:t>
      </w:r>
      <w:hyperlink r:id="rId14" w:history="1">
        <w:r w:rsidRPr="00B90F1C">
          <w:rPr>
            <w:rStyle w:val="Hyperlink"/>
            <w:rFonts w:ascii="Open Sans" w:hAnsi="Open Sans" w:cs="Open Sans"/>
            <w:sz w:val="20"/>
          </w:rPr>
          <w:t>Downloads</w:t>
        </w:r>
      </w:hyperlink>
      <w:r>
        <w:rPr>
          <w:rFonts w:ascii="Open Sans" w:hAnsi="Open Sans" w:cs="Open Sans"/>
          <w:sz w:val="20"/>
        </w:rPr>
        <w:t>.</w:t>
      </w:r>
    </w:p>
    <w:sectPr w:rsidR="001131BB" w:rsidRPr="00B24B09" w:rsidSect="00C359BC">
      <w:headerReference w:type="default" r:id="rId15"/>
      <w:headerReference w:type="first" r:id="rId16"/>
      <w:type w:val="continuous"/>
      <w:pgSz w:w="11906" w:h="16838"/>
      <w:pgMar w:top="2835" w:right="1134" w:bottom="1418" w:left="1134" w:header="284" w:footer="709"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5012759" w14:textId="77777777" w:rsidR="00E445FD" w:rsidRDefault="00E445FD">
      <w:r>
        <w:separator/>
      </w:r>
    </w:p>
  </w:endnote>
  <w:endnote w:type="continuationSeparator" w:id="0">
    <w:p w14:paraId="093843D7" w14:textId="77777777" w:rsidR="00E445FD" w:rsidRDefault="00E445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 Sans">
    <w:panose1 w:val="020B0806030504020204"/>
    <w:charset w:val="00"/>
    <w:family w:val="swiss"/>
    <w:pitch w:val="variable"/>
    <w:sig w:usb0="E00002EF" w:usb1="4000205B" w:usb2="00000028" w:usb3="00000000" w:csb0="0000019F" w:csb1="00000000"/>
  </w:font>
  <w:font w:name="Gill Sans">
    <w:altName w:val="Segoe UI"/>
    <w:charset w:val="00"/>
    <w:family w:val="auto"/>
    <w:pitch w:val="variable"/>
    <w:sig w:usb0="00000000" w:usb1="00000000" w:usb2="00000000" w:usb3="00000000" w:csb0="000001F7"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551AC2" w14:textId="77777777" w:rsidR="00E445FD" w:rsidRDefault="00E445FD">
      <w:r>
        <w:separator/>
      </w:r>
    </w:p>
  </w:footnote>
  <w:footnote w:type="continuationSeparator" w:id="0">
    <w:p w14:paraId="717F3C34" w14:textId="77777777" w:rsidR="00E445FD" w:rsidRDefault="00E445F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EEFDBF" w14:textId="77777777" w:rsidR="00E445FD" w:rsidRDefault="00E445FD">
    <w:pPr>
      <w:pStyle w:val="Kopfzeile"/>
    </w:pPr>
    <w:r>
      <w:rPr>
        <w:noProof/>
        <w:lang w:val="de-CH" w:eastAsia="de-CH"/>
      </w:rPr>
      <w:drawing>
        <wp:anchor distT="0" distB="0" distL="114300" distR="114300" simplePos="0" relativeHeight="251661312" behindDoc="0" locked="1" layoutInCell="1" allowOverlap="1" wp14:anchorId="57C140A7" wp14:editId="2BDA2FCB">
          <wp:simplePos x="0" y="0"/>
          <wp:positionH relativeFrom="page">
            <wp:posOffset>720090</wp:posOffset>
          </wp:positionH>
          <wp:positionV relativeFrom="page">
            <wp:posOffset>720090</wp:posOffset>
          </wp:positionV>
          <wp:extent cx="1350000" cy="360000"/>
          <wp:effectExtent l="0" t="0" r="3175" b="2540"/>
          <wp:wrapNone/>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Schriftzug-ohne-Schutzraum-RGB.png"/>
                  <pic:cNvPicPr/>
                </pic:nvPicPr>
                <pic:blipFill>
                  <a:blip r:embed="rId1">
                    <a:extLst>
                      <a:ext uri="{28A0092B-C50C-407E-A947-70E740481C1C}">
                        <a14:useLocalDpi xmlns:a14="http://schemas.microsoft.com/office/drawing/2010/main" val="0"/>
                      </a:ext>
                    </a:extLst>
                  </a:blip>
                  <a:stretch>
                    <a:fillRect/>
                  </a:stretch>
                </pic:blipFill>
                <pic:spPr>
                  <a:xfrm>
                    <a:off x="0" y="0"/>
                    <a:ext cx="1350000" cy="3600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555A15" w14:textId="77777777" w:rsidR="00E445FD" w:rsidRDefault="00E445FD" w:rsidP="00C359BC">
    <w:pPr>
      <w:pStyle w:val="Kopfzeile"/>
      <w:ind w:left="-851"/>
    </w:pPr>
    <w:r>
      <w:rPr>
        <w:noProof/>
        <w:lang w:val="de-CH" w:eastAsia="de-CH"/>
      </w:rPr>
      <w:drawing>
        <wp:anchor distT="0" distB="0" distL="114300" distR="114300" simplePos="0" relativeHeight="251659264" behindDoc="0" locked="1" layoutInCell="1" allowOverlap="1" wp14:anchorId="6C685283" wp14:editId="79326EA3">
          <wp:simplePos x="0" y="0"/>
          <wp:positionH relativeFrom="page">
            <wp:posOffset>720090</wp:posOffset>
          </wp:positionH>
          <wp:positionV relativeFrom="page">
            <wp:posOffset>720090</wp:posOffset>
          </wp:positionV>
          <wp:extent cx="1350000" cy="360000"/>
          <wp:effectExtent l="0" t="0" r="3175" b="2540"/>
          <wp:wrapNone/>
          <wp:docPr id="14" name="Grafik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Schriftzug-ohne-Schutzraum-RGB.png"/>
                  <pic:cNvPicPr/>
                </pic:nvPicPr>
                <pic:blipFill>
                  <a:blip r:embed="rId1">
                    <a:extLst>
                      <a:ext uri="{28A0092B-C50C-407E-A947-70E740481C1C}">
                        <a14:useLocalDpi xmlns:a14="http://schemas.microsoft.com/office/drawing/2010/main" val="0"/>
                      </a:ext>
                    </a:extLst>
                  </a:blip>
                  <a:stretch>
                    <a:fillRect/>
                  </a:stretch>
                </pic:blipFill>
                <pic:spPr>
                  <a:xfrm>
                    <a:off x="0" y="0"/>
                    <a:ext cx="1350000" cy="3600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E32C17"/>
    <w:multiLevelType w:val="hybridMultilevel"/>
    <w:tmpl w:val="B058A2A6"/>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 w15:restartNumberingAfterBreak="0">
    <w:nsid w:val="547E4043"/>
    <w:multiLevelType w:val="hybridMultilevel"/>
    <w:tmpl w:val="E6420606"/>
    <w:lvl w:ilvl="0" w:tplc="B70CE6F4">
      <w:numFmt w:val="bullet"/>
      <w:lvlText w:val="-"/>
      <w:lvlJc w:val="left"/>
      <w:pPr>
        <w:ind w:left="720" w:hanging="360"/>
      </w:pPr>
      <w:rPr>
        <w:rFonts w:ascii="Open Sans" w:eastAsia="Times New Roman" w:hAnsi="Open Sans" w:cs="Open Sans"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defaultTabStop w:val="708"/>
  <w:hyphenationZone w:val="425"/>
  <w:displayHorizontalDrawingGridEvery w:val="0"/>
  <w:displayVerticalDrawingGridEvery w:val="0"/>
  <w:doNotUseMarginsForDrawingGridOrigin/>
  <w:noPunctuationKerning/>
  <w:characterSpacingControl w:val="doNotCompress"/>
  <w:doNotValidateAgainstSchema/>
  <w:doNotDemarcateInvalidXml/>
  <w:hdrShapeDefaults>
    <o:shapedefaults v:ext="edit" spidmax="512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2EC6"/>
    <w:rsid w:val="00007530"/>
    <w:rsid w:val="00011B2A"/>
    <w:rsid w:val="00033AEA"/>
    <w:rsid w:val="0003624B"/>
    <w:rsid w:val="00036988"/>
    <w:rsid w:val="00043AA9"/>
    <w:rsid w:val="0007348B"/>
    <w:rsid w:val="00084BAA"/>
    <w:rsid w:val="00085E52"/>
    <w:rsid w:val="000B1907"/>
    <w:rsid w:val="000B23CE"/>
    <w:rsid w:val="000D35DD"/>
    <w:rsid w:val="000E5567"/>
    <w:rsid w:val="0010023A"/>
    <w:rsid w:val="001055A2"/>
    <w:rsid w:val="001131BB"/>
    <w:rsid w:val="00172884"/>
    <w:rsid w:val="0019198E"/>
    <w:rsid w:val="001B0A07"/>
    <w:rsid w:val="001D36B4"/>
    <w:rsid w:val="001E0FA1"/>
    <w:rsid w:val="001E332E"/>
    <w:rsid w:val="001F7F05"/>
    <w:rsid w:val="00214BEB"/>
    <w:rsid w:val="002338FC"/>
    <w:rsid w:val="00234943"/>
    <w:rsid w:val="002401DD"/>
    <w:rsid w:val="00260B5E"/>
    <w:rsid w:val="00263159"/>
    <w:rsid w:val="00265DF1"/>
    <w:rsid w:val="00266818"/>
    <w:rsid w:val="002722BA"/>
    <w:rsid w:val="0028300E"/>
    <w:rsid w:val="002A56E5"/>
    <w:rsid w:val="002B0B38"/>
    <w:rsid w:val="002B727A"/>
    <w:rsid w:val="002E2E02"/>
    <w:rsid w:val="002E5854"/>
    <w:rsid w:val="002F2166"/>
    <w:rsid w:val="0030416C"/>
    <w:rsid w:val="003136BB"/>
    <w:rsid w:val="00325BC7"/>
    <w:rsid w:val="0037780A"/>
    <w:rsid w:val="003A52DA"/>
    <w:rsid w:val="003A58E9"/>
    <w:rsid w:val="003E0C1E"/>
    <w:rsid w:val="003F76BE"/>
    <w:rsid w:val="003F7BA3"/>
    <w:rsid w:val="00406E84"/>
    <w:rsid w:val="00407831"/>
    <w:rsid w:val="00412320"/>
    <w:rsid w:val="00413265"/>
    <w:rsid w:val="004245DA"/>
    <w:rsid w:val="00430F6B"/>
    <w:rsid w:val="004344C0"/>
    <w:rsid w:val="00465BA8"/>
    <w:rsid w:val="00490663"/>
    <w:rsid w:val="004C00C0"/>
    <w:rsid w:val="00531747"/>
    <w:rsid w:val="0054057B"/>
    <w:rsid w:val="00540C04"/>
    <w:rsid w:val="005726E3"/>
    <w:rsid w:val="005753A0"/>
    <w:rsid w:val="005975DA"/>
    <w:rsid w:val="005C3CEB"/>
    <w:rsid w:val="005F50AF"/>
    <w:rsid w:val="00633A23"/>
    <w:rsid w:val="00651B19"/>
    <w:rsid w:val="00662106"/>
    <w:rsid w:val="006724DB"/>
    <w:rsid w:val="00675F20"/>
    <w:rsid w:val="00681C84"/>
    <w:rsid w:val="006938D1"/>
    <w:rsid w:val="00697547"/>
    <w:rsid w:val="006A5D56"/>
    <w:rsid w:val="006A6EDE"/>
    <w:rsid w:val="006B200B"/>
    <w:rsid w:val="006E4C78"/>
    <w:rsid w:val="0070562B"/>
    <w:rsid w:val="007068DE"/>
    <w:rsid w:val="007160C4"/>
    <w:rsid w:val="0074074E"/>
    <w:rsid w:val="007503B1"/>
    <w:rsid w:val="00791F21"/>
    <w:rsid w:val="007A35BC"/>
    <w:rsid w:val="007A682C"/>
    <w:rsid w:val="007B6E1E"/>
    <w:rsid w:val="007C2345"/>
    <w:rsid w:val="0082690D"/>
    <w:rsid w:val="008430D7"/>
    <w:rsid w:val="00862A0B"/>
    <w:rsid w:val="00867748"/>
    <w:rsid w:val="00870EE2"/>
    <w:rsid w:val="008B5625"/>
    <w:rsid w:val="008C2F54"/>
    <w:rsid w:val="008D42E9"/>
    <w:rsid w:val="008E28A0"/>
    <w:rsid w:val="008E5C27"/>
    <w:rsid w:val="008F1A9B"/>
    <w:rsid w:val="00902027"/>
    <w:rsid w:val="0094623B"/>
    <w:rsid w:val="009650C2"/>
    <w:rsid w:val="009751D5"/>
    <w:rsid w:val="0098698A"/>
    <w:rsid w:val="009A0362"/>
    <w:rsid w:val="009B5C72"/>
    <w:rsid w:val="009E4CE4"/>
    <w:rsid w:val="009E7DF5"/>
    <w:rsid w:val="00A01500"/>
    <w:rsid w:val="00A23609"/>
    <w:rsid w:val="00A41A48"/>
    <w:rsid w:val="00A4735D"/>
    <w:rsid w:val="00A532C2"/>
    <w:rsid w:val="00A54CC5"/>
    <w:rsid w:val="00A73B8D"/>
    <w:rsid w:val="00AD6C6B"/>
    <w:rsid w:val="00AF3989"/>
    <w:rsid w:val="00B06A23"/>
    <w:rsid w:val="00B24B09"/>
    <w:rsid w:val="00B27811"/>
    <w:rsid w:val="00B44740"/>
    <w:rsid w:val="00B51944"/>
    <w:rsid w:val="00B64908"/>
    <w:rsid w:val="00B72EC6"/>
    <w:rsid w:val="00B90F1C"/>
    <w:rsid w:val="00B94214"/>
    <w:rsid w:val="00BA104F"/>
    <w:rsid w:val="00BB0AF4"/>
    <w:rsid w:val="00BE5D31"/>
    <w:rsid w:val="00C3599D"/>
    <w:rsid w:val="00C359BC"/>
    <w:rsid w:val="00C4355C"/>
    <w:rsid w:val="00C64A02"/>
    <w:rsid w:val="00C662AA"/>
    <w:rsid w:val="00C75200"/>
    <w:rsid w:val="00C84C40"/>
    <w:rsid w:val="00C84FB0"/>
    <w:rsid w:val="00CA563F"/>
    <w:rsid w:val="00CA7619"/>
    <w:rsid w:val="00CB7F0C"/>
    <w:rsid w:val="00CD530D"/>
    <w:rsid w:val="00CD6E3F"/>
    <w:rsid w:val="00CE02FD"/>
    <w:rsid w:val="00D0023D"/>
    <w:rsid w:val="00D00831"/>
    <w:rsid w:val="00D365CB"/>
    <w:rsid w:val="00D40087"/>
    <w:rsid w:val="00D43EC2"/>
    <w:rsid w:val="00D5149A"/>
    <w:rsid w:val="00D55BCD"/>
    <w:rsid w:val="00D64ADE"/>
    <w:rsid w:val="00D802A0"/>
    <w:rsid w:val="00D87A7B"/>
    <w:rsid w:val="00DC36D3"/>
    <w:rsid w:val="00DC6A22"/>
    <w:rsid w:val="00DD299F"/>
    <w:rsid w:val="00DE500B"/>
    <w:rsid w:val="00DE7686"/>
    <w:rsid w:val="00E02CDF"/>
    <w:rsid w:val="00E07216"/>
    <w:rsid w:val="00E2169D"/>
    <w:rsid w:val="00E445FD"/>
    <w:rsid w:val="00E51D01"/>
    <w:rsid w:val="00E543C5"/>
    <w:rsid w:val="00E61C70"/>
    <w:rsid w:val="00EB1F75"/>
    <w:rsid w:val="00EB437F"/>
    <w:rsid w:val="00EB5801"/>
    <w:rsid w:val="00F0265B"/>
    <w:rsid w:val="00F2343E"/>
    <w:rsid w:val="00F243B2"/>
    <w:rsid w:val="00F27419"/>
    <w:rsid w:val="00F33034"/>
    <w:rsid w:val="00F671C3"/>
    <w:rsid w:val="00F71020"/>
    <w:rsid w:val="00F7680A"/>
    <w:rsid w:val="00F97827"/>
    <w:rsid w:val="00FA268A"/>
    <w:rsid w:val="00FA5CD6"/>
    <w:rsid w:val="00FA7822"/>
    <w:rsid w:val="00FC5677"/>
  </w:rsids>
  <m:mathPr>
    <m:mathFont m:val="Cambria Math"/>
    <m:brkBin m:val="before"/>
    <m:brkBinSub m:val="--"/>
    <m:smallFrac/>
    <m:dispDef/>
    <m:lMargin m:val="0"/>
    <m:rMargin m:val="0"/>
    <m:defJc m:val="centerGroup"/>
    <m:wrapRight/>
    <m:intLim m:val="subSup"/>
    <m:naryLim m:val="subSup"/>
  </m:mathPr>
  <w:themeFontLang w:val="de-DE"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51201"/>
    <o:shapelayout v:ext="edit">
      <o:idmap v:ext="edit" data="1"/>
    </o:shapelayout>
  </w:shapeDefaults>
  <w:doNotEmbedSmartTags/>
  <w:decimalSymbol w:val="."/>
  <w:listSeparator w:val=";"/>
  <w14:docId w14:val="79EBA60C"/>
  <w15:docId w15:val="{BA3198A4-3C7D-4F9D-8FA7-97415792E4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Standard">
    <w:name w:val="Normal"/>
    <w:qFormat/>
    <w:rsid w:val="00697547"/>
    <w:rPr>
      <w:rFonts w:ascii="Gill Sans" w:hAnsi="Gill Sans"/>
      <w:sz w:val="24"/>
      <w:lang w:eastAsia="en-U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rsid w:val="00B72EC6"/>
    <w:pPr>
      <w:tabs>
        <w:tab w:val="center" w:pos="4320"/>
        <w:tab w:val="right" w:pos="8640"/>
      </w:tabs>
    </w:pPr>
  </w:style>
  <w:style w:type="paragraph" w:styleId="Fuzeile">
    <w:name w:val="footer"/>
    <w:basedOn w:val="Standard"/>
    <w:semiHidden/>
    <w:rsid w:val="00B72EC6"/>
    <w:pPr>
      <w:tabs>
        <w:tab w:val="center" w:pos="4320"/>
        <w:tab w:val="right" w:pos="8640"/>
      </w:tabs>
    </w:pPr>
  </w:style>
  <w:style w:type="table" w:styleId="Tabellenraster">
    <w:name w:val="Table Grid"/>
    <w:basedOn w:val="NormaleTabelle"/>
    <w:uiPriority w:val="59"/>
    <w:rsid w:val="00522A2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Sprechblasentext">
    <w:name w:val="Balloon Text"/>
    <w:basedOn w:val="Standard"/>
    <w:link w:val="SprechblasentextZchn"/>
    <w:uiPriority w:val="99"/>
    <w:semiHidden/>
    <w:unhideWhenUsed/>
    <w:rsid w:val="00662106"/>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662106"/>
    <w:rPr>
      <w:rFonts w:ascii="Tahoma" w:hAnsi="Tahoma" w:cs="Tahoma"/>
      <w:sz w:val="16"/>
      <w:szCs w:val="16"/>
      <w:lang w:eastAsia="en-US"/>
    </w:rPr>
  </w:style>
  <w:style w:type="character" w:styleId="Kommentarzeichen">
    <w:name w:val="annotation reference"/>
    <w:basedOn w:val="Absatz-Standardschriftart"/>
    <w:uiPriority w:val="99"/>
    <w:semiHidden/>
    <w:unhideWhenUsed/>
    <w:rsid w:val="00662106"/>
    <w:rPr>
      <w:sz w:val="16"/>
      <w:szCs w:val="16"/>
    </w:rPr>
  </w:style>
  <w:style w:type="paragraph" w:styleId="Kommentartext">
    <w:name w:val="annotation text"/>
    <w:basedOn w:val="Standard"/>
    <w:link w:val="KommentartextZchn"/>
    <w:uiPriority w:val="99"/>
    <w:semiHidden/>
    <w:unhideWhenUsed/>
    <w:rsid w:val="00662106"/>
    <w:rPr>
      <w:sz w:val="20"/>
    </w:rPr>
  </w:style>
  <w:style w:type="character" w:customStyle="1" w:styleId="KommentartextZchn">
    <w:name w:val="Kommentartext Zchn"/>
    <w:basedOn w:val="Absatz-Standardschriftart"/>
    <w:link w:val="Kommentartext"/>
    <w:uiPriority w:val="99"/>
    <w:semiHidden/>
    <w:rsid w:val="00662106"/>
    <w:rPr>
      <w:rFonts w:ascii="Gill Sans" w:hAnsi="Gill Sans"/>
      <w:lang w:eastAsia="en-US"/>
    </w:rPr>
  </w:style>
  <w:style w:type="paragraph" w:styleId="Kommentarthema">
    <w:name w:val="annotation subject"/>
    <w:basedOn w:val="Kommentartext"/>
    <w:next w:val="Kommentartext"/>
    <w:link w:val="KommentarthemaZchn"/>
    <w:uiPriority w:val="99"/>
    <w:semiHidden/>
    <w:unhideWhenUsed/>
    <w:rsid w:val="00662106"/>
    <w:rPr>
      <w:b/>
      <w:bCs/>
    </w:rPr>
  </w:style>
  <w:style w:type="character" w:customStyle="1" w:styleId="KommentarthemaZchn">
    <w:name w:val="Kommentarthema Zchn"/>
    <w:basedOn w:val="KommentartextZchn"/>
    <w:link w:val="Kommentarthema"/>
    <w:uiPriority w:val="99"/>
    <w:semiHidden/>
    <w:rsid w:val="00662106"/>
    <w:rPr>
      <w:rFonts w:ascii="Gill Sans" w:hAnsi="Gill Sans"/>
      <w:b/>
      <w:bCs/>
      <w:lang w:eastAsia="en-US"/>
    </w:rPr>
  </w:style>
  <w:style w:type="character" w:styleId="Hyperlink">
    <w:name w:val="Hyperlink"/>
    <w:basedOn w:val="Absatz-Standardschriftart"/>
    <w:uiPriority w:val="99"/>
    <w:unhideWhenUsed/>
    <w:rsid w:val="00675F20"/>
    <w:rPr>
      <w:color w:val="0000FF" w:themeColor="hyperlink"/>
      <w:u w:val="single"/>
    </w:rPr>
  </w:style>
  <w:style w:type="paragraph" w:styleId="Listenabsatz">
    <w:name w:val="List Paragraph"/>
    <w:basedOn w:val="Standard"/>
    <w:uiPriority w:val="34"/>
    <w:qFormat/>
    <w:rsid w:val="00F2343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exaid.ch/de/produkte-leistungen/sammlung.html" TargetMode="External"/><Relationship Id="rId13" Type="http://schemas.openxmlformats.org/officeDocument/2006/relationships/hyperlink" Target="mailto:pressestelle@texaid.ch"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texaid.ch/de/produkte-leistungen/sammlung/inshop-sammlung.htm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exaid.ch/de/produkte-leistungen/sammlung/containersammlung.html"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samariter-basel.ch/core/index.php" TargetMode="External"/><Relationship Id="rId4" Type="http://schemas.openxmlformats.org/officeDocument/2006/relationships/settings" Target="settings.xml"/><Relationship Id="rId9" Type="http://schemas.openxmlformats.org/officeDocument/2006/relationships/hyperlink" Target="http://www.texaid.ch/de/552.html" TargetMode="External"/><Relationship Id="rId14" Type="http://schemas.openxmlformats.org/officeDocument/2006/relationships/hyperlink" Target="http://www.texaid.ch/de/media-presse/downloads.htm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2C8EF2-2486-47EB-9A3C-E4E65C57F1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52075593.dotm</Template>
  <TotalTime>0</TotalTime>
  <Pages>1</Pages>
  <Words>426</Words>
  <Characters>2684</Characters>
  <Application>Microsoft Office Word</Application>
  <DocSecurity>0</DocSecurity>
  <Lines>22</Lines>
  <Paragraphs>6</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Sulzbachr &amp; Partner PR</Company>
  <LinksUpToDate>false</LinksUpToDate>
  <CharactersWithSpaces>3104</CharactersWithSpaces>
  <SharedDoc>false</SharedDoc>
  <HLinks>
    <vt:vector size="6" baseType="variant">
      <vt:variant>
        <vt:i4>720999</vt:i4>
      </vt:variant>
      <vt:variant>
        <vt:i4>2053</vt:i4>
      </vt:variant>
      <vt:variant>
        <vt:i4>1025</vt:i4>
      </vt:variant>
      <vt:variant>
        <vt:i4>1</vt:i4>
      </vt:variant>
      <vt:variant>
        <vt:lpwstr>TEXAID_4F_N_1_d</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Lilly Sulzbacher</dc:creator>
  <cp:lastModifiedBy>Rahel Ziegler</cp:lastModifiedBy>
  <cp:revision>15</cp:revision>
  <cp:lastPrinted>2017-03-14T07:42:00Z</cp:lastPrinted>
  <dcterms:created xsi:type="dcterms:W3CDTF">2017-03-02T07:33:00Z</dcterms:created>
  <dcterms:modified xsi:type="dcterms:W3CDTF">2017-03-14T07:58:00Z</dcterms:modified>
</cp:coreProperties>
</file>