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6C8A" w14:textId="77777777" w:rsidR="00907B4D" w:rsidRPr="00907B4D" w:rsidRDefault="00277A2E" w:rsidP="00907B4D">
      <w:pPr>
        <w:jc w:val="left"/>
        <w:rPr>
          <w:rFonts w:ascii="Open Sans" w:hAnsi="Open Sans" w:cs="Open Sans"/>
          <w:b/>
          <w:sz w:val="28"/>
          <w:szCs w:val="28"/>
        </w:rPr>
      </w:pPr>
      <w:proofErr w:type="spellStart"/>
      <w:r>
        <w:rPr>
          <w:rFonts w:ascii="Open Sans" w:hAnsi="Open Sans"/>
          <w:b/>
          <w:sz w:val="28"/>
          <w:szCs w:val="28"/>
        </w:rPr>
        <w:t>Texaid</w:t>
      </w:r>
      <w:proofErr w:type="spellEnd"/>
      <w:r>
        <w:rPr>
          <w:rFonts w:ascii="Open Sans" w:hAnsi="Open Sans"/>
          <w:b/>
          <w:sz w:val="28"/>
          <w:szCs w:val="28"/>
        </w:rPr>
        <w:t xml:space="preserve"> publishes first sustainability report</w:t>
      </w:r>
    </w:p>
    <w:p w14:paraId="064EC5EC" w14:textId="77777777" w:rsidR="00907B4D" w:rsidRPr="00B24B09" w:rsidRDefault="00907B4D" w:rsidP="00907B4D">
      <w:pPr>
        <w:rPr>
          <w:rFonts w:ascii="Open Sans" w:hAnsi="Open Sans" w:cs="Open Sans"/>
          <w:sz w:val="20"/>
        </w:rPr>
      </w:pPr>
    </w:p>
    <w:p w14:paraId="170BB5C5" w14:textId="77777777" w:rsidR="00277A2E" w:rsidRPr="00277A2E" w:rsidRDefault="00277A2E" w:rsidP="00277A2E">
      <w:pPr>
        <w:pStyle w:val="Listenabsatz"/>
        <w:numPr>
          <w:ilvl w:val="0"/>
          <w:numId w:val="2"/>
        </w:num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Group sustainability report published for the fiscal year 2017</w:t>
      </w:r>
    </w:p>
    <w:p w14:paraId="37490189" w14:textId="77777777" w:rsidR="00277A2E" w:rsidRPr="00277A2E" w:rsidRDefault="00277A2E" w:rsidP="00277A2E">
      <w:pPr>
        <w:pStyle w:val="Listenabsatz"/>
        <w:numPr>
          <w:ilvl w:val="0"/>
          <w:numId w:val="2"/>
        </w:numPr>
        <w:rPr>
          <w:rFonts w:ascii="Open Sans" w:hAnsi="Open Sans" w:cs="Open Sans"/>
          <w:sz w:val="20"/>
        </w:rPr>
      </w:pPr>
      <w:r>
        <w:rPr>
          <w:rFonts w:ascii="Open Sans" w:hAnsi="Open Sans"/>
          <w:sz w:val="20"/>
        </w:rPr>
        <w:t xml:space="preserve">Report drawn up in accordance with the international guidelines of the Global Reporting Initiative (GRI) </w:t>
      </w:r>
    </w:p>
    <w:p w14:paraId="06CCBCBD" w14:textId="77777777" w:rsidR="00277A2E" w:rsidRPr="00277A2E" w:rsidRDefault="00277A2E" w:rsidP="00277A2E">
      <w:pPr>
        <w:pStyle w:val="Listenabsatz"/>
        <w:numPr>
          <w:ilvl w:val="0"/>
          <w:numId w:val="2"/>
        </w:numPr>
        <w:rPr>
          <w:rFonts w:ascii="Open Sans" w:hAnsi="Open Sans" w:cs="Open Sans"/>
          <w:sz w:val="20"/>
        </w:rPr>
      </w:pPr>
      <w:r>
        <w:rPr>
          <w:rFonts w:ascii="Open Sans" w:hAnsi="Open Sans"/>
          <w:sz w:val="20"/>
        </w:rPr>
        <w:t>Five areas of action: sustainable business management, climate and environmental management, social commitment, employees and society, research and association work</w:t>
      </w:r>
    </w:p>
    <w:p w14:paraId="77715B93" w14:textId="77777777" w:rsidR="00277A2E" w:rsidRPr="00277A2E" w:rsidRDefault="00277A2E" w:rsidP="00277A2E">
      <w:pPr>
        <w:rPr>
          <w:rFonts w:ascii="Open Sans" w:hAnsi="Open Sans" w:cs="Open Sans"/>
          <w:b/>
          <w:sz w:val="20"/>
        </w:rPr>
      </w:pPr>
    </w:p>
    <w:p w14:paraId="52D30A17" w14:textId="6D750536" w:rsidR="00907B4D" w:rsidRDefault="00277A2E" w:rsidP="00277A2E">
      <w:pPr>
        <w:rPr>
          <w:rFonts w:ascii="Open Sans" w:hAnsi="Open Sans" w:cs="Open Sans"/>
          <w:b/>
          <w:sz w:val="20"/>
        </w:rPr>
      </w:pPr>
      <w:proofErr w:type="spellStart"/>
      <w:r>
        <w:rPr>
          <w:rFonts w:ascii="Open Sans" w:hAnsi="Open Sans"/>
          <w:b/>
          <w:sz w:val="20"/>
        </w:rPr>
        <w:t>Texaid</w:t>
      </w:r>
      <w:proofErr w:type="spellEnd"/>
      <w:r>
        <w:rPr>
          <w:rFonts w:ascii="Open Sans" w:hAnsi="Open Sans"/>
          <w:b/>
          <w:sz w:val="20"/>
        </w:rPr>
        <w:t xml:space="preserve"> has published its very first sustainability report. This report covers the business activities of </w:t>
      </w:r>
      <w:proofErr w:type="spellStart"/>
      <w:r>
        <w:rPr>
          <w:rFonts w:ascii="Open Sans" w:hAnsi="Open Sans"/>
          <w:b/>
          <w:sz w:val="20"/>
        </w:rPr>
        <w:t>Texaid’s</w:t>
      </w:r>
      <w:proofErr w:type="spellEnd"/>
      <w:r>
        <w:rPr>
          <w:rFonts w:ascii="Open Sans" w:hAnsi="Open Sans"/>
          <w:b/>
          <w:sz w:val="20"/>
        </w:rPr>
        <w:t xml:space="preserve"> sites in Switzerland, Germany, Hungary, and Bulgaria from January 1 to December 31, 2017, and documents the growing focus on sustainability shown by the textile recycling firm.</w:t>
      </w:r>
    </w:p>
    <w:p w14:paraId="0536FF95" w14:textId="77777777" w:rsidR="00277A2E" w:rsidRDefault="00277A2E" w:rsidP="00277A2E">
      <w:pPr>
        <w:rPr>
          <w:rFonts w:ascii="Open Sans" w:hAnsi="Open Sans" w:cs="Open Sans"/>
          <w:sz w:val="20"/>
        </w:rPr>
      </w:pPr>
    </w:p>
    <w:p w14:paraId="29F7A7D5" w14:textId="77777777" w:rsidR="00277A2E" w:rsidRDefault="00277A2E" w:rsidP="00277A2E">
      <w:pPr>
        <w:rPr>
          <w:rFonts w:ascii="Open Sans" w:hAnsi="Open Sans" w:cs="Open Sans"/>
          <w:sz w:val="20"/>
        </w:rPr>
      </w:pPr>
      <w:r>
        <w:rPr>
          <w:rFonts w:ascii="Open Sans" w:hAnsi="Open Sans"/>
          <w:sz w:val="20"/>
        </w:rPr>
        <w:t xml:space="preserve">“With this sustainability report, which has been drawn up in accordance with the guidelines of the Global Reporting Initiative (GRI), we are able to provide our stakeholders – as well as interested members of the public – with a transparent and comprehensive look at the work processes, measures, and developments that are helping us to create a completely sustainable business,” states Martin </w:t>
      </w:r>
      <w:proofErr w:type="spellStart"/>
      <w:r>
        <w:rPr>
          <w:rFonts w:ascii="Open Sans" w:hAnsi="Open Sans"/>
          <w:sz w:val="20"/>
        </w:rPr>
        <w:t>Böschen</w:t>
      </w:r>
      <w:proofErr w:type="spellEnd"/>
      <w:r>
        <w:rPr>
          <w:rFonts w:ascii="Open Sans" w:hAnsi="Open Sans"/>
          <w:sz w:val="20"/>
        </w:rPr>
        <w:t xml:space="preserve">, CEO of the </w:t>
      </w:r>
      <w:proofErr w:type="spellStart"/>
      <w:r>
        <w:rPr>
          <w:rFonts w:ascii="Open Sans" w:hAnsi="Open Sans"/>
          <w:sz w:val="20"/>
        </w:rPr>
        <w:t>Texaid</w:t>
      </w:r>
      <w:proofErr w:type="spellEnd"/>
      <w:r>
        <w:rPr>
          <w:rFonts w:ascii="Open Sans" w:hAnsi="Open Sans"/>
          <w:sz w:val="20"/>
        </w:rPr>
        <w:t xml:space="preserve"> Group.</w:t>
      </w:r>
    </w:p>
    <w:p w14:paraId="1CEE72C5" w14:textId="77777777" w:rsidR="00277A2E" w:rsidRPr="00277A2E" w:rsidRDefault="00277A2E" w:rsidP="00277A2E">
      <w:pPr>
        <w:rPr>
          <w:rFonts w:ascii="Open Sans" w:hAnsi="Open Sans" w:cs="Open Sans"/>
          <w:sz w:val="20"/>
        </w:rPr>
      </w:pPr>
    </w:p>
    <w:p w14:paraId="02B5A19F" w14:textId="77777777" w:rsidR="00277A2E" w:rsidRDefault="00277A2E" w:rsidP="00277A2E">
      <w:pPr>
        <w:rPr>
          <w:rFonts w:ascii="Open Sans" w:hAnsi="Open Sans" w:cs="Open Sans"/>
          <w:sz w:val="20"/>
        </w:rPr>
      </w:pPr>
      <w:r>
        <w:rPr>
          <w:rFonts w:ascii="Open Sans" w:hAnsi="Open Sans"/>
          <w:sz w:val="20"/>
        </w:rPr>
        <w:t xml:space="preserve">The sustainability report is mainly intended for the Group’s employees, customers, partners, shareholders, and political and social decision-makers, as well as any other stakeholders who are interested in </w:t>
      </w:r>
      <w:proofErr w:type="spellStart"/>
      <w:r>
        <w:rPr>
          <w:rFonts w:ascii="Open Sans" w:hAnsi="Open Sans"/>
          <w:sz w:val="20"/>
        </w:rPr>
        <w:t>Texaid</w:t>
      </w:r>
      <w:proofErr w:type="spellEnd"/>
      <w:r>
        <w:rPr>
          <w:rFonts w:ascii="Open Sans" w:hAnsi="Open Sans"/>
          <w:sz w:val="20"/>
        </w:rPr>
        <w:t xml:space="preserve"> and its long-term development.</w:t>
      </w:r>
    </w:p>
    <w:p w14:paraId="0D061121" w14:textId="77777777" w:rsidR="00277A2E" w:rsidRPr="00277A2E" w:rsidRDefault="00277A2E" w:rsidP="00277A2E">
      <w:pPr>
        <w:rPr>
          <w:rFonts w:ascii="Open Sans" w:hAnsi="Open Sans" w:cs="Open Sans"/>
          <w:sz w:val="20"/>
        </w:rPr>
      </w:pPr>
    </w:p>
    <w:p w14:paraId="3CCBD397" w14:textId="77777777" w:rsidR="00277A2E" w:rsidRPr="00277A2E" w:rsidRDefault="00277A2E" w:rsidP="00277A2E">
      <w:pPr>
        <w:rPr>
          <w:rFonts w:ascii="Open Sans" w:hAnsi="Open Sans" w:cs="Open Sans"/>
          <w:b/>
          <w:sz w:val="20"/>
        </w:rPr>
      </w:pPr>
      <w:r>
        <w:rPr>
          <w:rFonts w:ascii="Open Sans" w:hAnsi="Open Sans"/>
          <w:b/>
          <w:sz w:val="20"/>
        </w:rPr>
        <w:t xml:space="preserve">Identifying key issues via stakeholder analysis </w:t>
      </w:r>
    </w:p>
    <w:p w14:paraId="728125F4" w14:textId="77777777" w:rsidR="00277A2E" w:rsidRDefault="00277A2E" w:rsidP="00277A2E">
      <w:pPr>
        <w:rPr>
          <w:rFonts w:ascii="Open Sans" w:hAnsi="Open Sans" w:cs="Open Sans"/>
          <w:sz w:val="20"/>
        </w:rPr>
      </w:pPr>
      <w:proofErr w:type="spellStart"/>
      <w:r>
        <w:rPr>
          <w:rFonts w:ascii="Open Sans" w:hAnsi="Open Sans"/>
          <w:sz w:val="20"/>
        </w:rPr>
        <w:t>Texaid</w:t>
      </w:r>
      <w:proofErr w:type="spellEnd"/>
      <w:r>
        <w:rPr>
          <w:rFonts w:ascii="Open Sans" w:hAnsi="Open Sans"/>
          <w:sz w:val="20"/>
        </w:rPr>
        <w:t xml:space="preserve"> has performed a materiality assessment to identify key issues. Internal workshops, external surveys, and joint projects with the consulting firm Swiss Climate AG have helped to pinpoint the topics that carry the most weight for </w:t>
      </w:r>
      <w:proofErr w:type="spellStart"/>
      <w:r>
        <w:rPr>
          <w:rFonts w:ascii="Open Sans" w:hAnsi="Open Sans"/>
          <w:sz w:val="20"/>
        </w:rPr>
        <w:t>Texaid</w:t>
      </w:r>
      <w:proofErr w:type="spellEnd"/>
      <w:r>
        <w:rPr>
          <w:rFonts w:ascii="Open Sans" w:hAnsi="Open Sans"/>
          <w:sz w:val="20"/>
        </w:rPr>
        <w:t xml:space="preserve"> and its stakeholders in all three areas of sustainability.</w:t>
      </w:r>
    </w:p>
    <w:p w14:paraId="5F99F7F3" w14:textId="77777777" w:rsidR="00277A2E" w:rsidRPr="00277A2E" w:rsidRDefault="00277A2E" w:rsidP="00277A2E">
      <w:pPr>
        <w:rPr>
          <w:rFonts w:ascii="Open Sans" w:hAnsi="Open Sans" w:cs="Open Sans"/>
          <w:sz w:val="20"/>
        </w:rPr>
      </w:pPr>
    </w:p>
    <w:p w14:paraId="30CA1E4A" w14:textId="77777777" w:rsidR="00277A2E" w:rsidRDefault="00277A2E" w:rsidP="00277A2E">
      <w:pPr>
        <w:rPr>
          <w:rFonts w:ascii="Open Sans" w:hAnsi="Open Sans" w:cs="Open Sans"/>
          <w:sz w:val="20"/>
        </w:rPr>
      </w:pPr>
      <w:r>
        <w:rPr>
          <w:rFonts w:ascii="Open Sans" w:hAnsi="Open Sans"/>
          <w:sz w:val="20"/>
        </w:rPr>
        <w:t xml:space="preserve">Based on the findings, the report summarizes the main objectives, strategies, areas of action, and measures of </w:t>
      </w:r>
      <w:proofErr w:type="spellStart"/>
      <w:r>
        <w:rPr>
          <w:rFonts w:ascii="Open Sans" w:hAnsi="Open Sans"/>
          <w:sz w:val="20"/>
        </w:rPr>
        <w:t>Texaid’s</w:t>
      </w:r>
      <w:proofErr w:type="spellEnd"/>
      <w:r>
        <w:rPr>
          <w:rFonts w:ascii="Open Sans" w:hAnsi="Open Sans"/>
          <w:sz w:val="20"/>
        </w:rPr>
        <w:t xml:space="preserve"> sustainability management plan. These include employee development, occupational health and safety, energy and resource efficiency, climate and environmental management, social commitment, and increased research and association work. In addition, current strengths and weaknesses are recorded and appropriate measures defined to continually question and optimize the company’s sustainability strategy.</w:t>
      </w:r>
    </w:p>
    <w:p w14:paraId="54F8BDC5" w14:textId="77777777" w:rsidR="00277A2E" w:rsidRPr="00277A2E" w:rsidRDefault="00277A2E" w:rsidP="00277A2E">
      <w:pPr>
        <w:rPr>
          <w:rFonts w:ascii="Open Sans" w:hAnsi="Open Sans" w:cs="Open Sans"/>
          <w:sz w:val="20"/>
        </w:rPr>
      </w:pPr>
    </w:p>
    <w:p w14:paraId="659513F1" w14:textId="77777777" w:rsidR="00277A2E" w:rsidRPr="00277A2E" w:rsidRDefault="00277A2E" w:rsidP="00277A2E">
      <w:pPr>
        <w:rPr>
          <w:rFonts w:ascii="Open Sans" w:hAnsi="Open Sans" w:cs="Open Sans"/>
          <w:b/>
          <w:sz w:val="20"/>
        </w:rPr>
      </w:pPr>
      <w:r>
        <w:rPr>
          <w:rFonts w:ascii="Open Sans" w:hAnsi="Open Sans"/>
          <w:b/>
          <w:sz w:val="20"/>
        </w:rPr>
        <w:t>Greater transparency and continuous development</w:t>
      </w:r>
    </w:p>
    <w:p w14:paraId="232AFB8A" w14:textId="44F31E2F" w:rsidR="00277A2E" w:rsidRPr="000E0FB1" w:rsidRDefault="00277A2E" w:rsidP="00277A2E">
      <w:pPr>
        <w:rPr>
          <w:rFonts w:ascii="Open Sans" w:hAnsi="Open Sans" w:cs="Open Sans"/>
          <w:sz w:val="20"/>
        </w:rPr>
      </w:pPr>
      <w:r>
        <w:rPr>
          <w:rFonts w:ascii="Open Sans" w:hAnsi="Open Sans"/>
          <w:sz w:val="20"/>
        </w:rPr>
        <w:t xml:space="preserve">“Our goal is to establish more and more transparency, and to demonstrate how </w:t>
      </w:r>
      <w:proofErr w:type="spellStart"/>
      <w:r>
        <w:rPr>
          <w:rFonts w:ascii="Open Sans" w:hAnsi="Open Sans"/>
          <w:sz w:val="20"/>
        </w:rPr>
        <w:t>Texaid</w:t>
      </w:r>
      <w:proofErr w:type="spellEnd"/>
      <w:r>
        <w:rPr>
          <w:rFonts w:ascii="Open Sans" w:hAnsi="Open Sans"/>
          <w:sz w:val="20"/>
        </w:rPr>
        <w:t xml:space="preserve"> incorporates the ever-growing demands and expectations of its stakeholders into its business activities,” explains Michael Emmenegger, Head of </w:t>
      </w:r>
      <w:bookmarkStart w:id="0" w:name="_Hlk525301883"/>
      <w:r>
        <w:rPr>
          <w:rFonts w:ascii="Open Sans" w:hAnsi="Open Sans"/>
          <w:sz w:val="20"/>
        </w:rPr>
        <w:t>Corporate Development</w:t>
      </w:r>
      <w:bookmarkEnd w:id="0"/>
      <w:r>
        <w:rPr>
          <w:rFonts w:ascii="Open Sans" w:hAnsi="Open Sans"/>
          <w:sz w:val="20"/>
        </w:rPr>
        <w:t xml:space="preserve">. </w:t>
      </w:r>
    </w:p>
    <w:p w14:paraId="4300A1B1" w14:textId="77777777" w:rsidR="00277A2E" w:rsidRPr="00277A2E" w:rsidRDefault="00277A2E" w:rsidP="00277A2E">
      <w:pPr>
        <w:rPr>
          <w:rFonts w:ascii="Open Sans" w:hAnsi="Open Sans" w:cs="Open Sans"/>
          <w:sz w:val="20"/>
        </w:rPr>
      </w:pPr>
    </w:p>
    <w:p w14:paraId="0A47E4DC" w14:textId="77777777" w:rsidR="00D0366A" w:rsidRDefault="00277A2E" w:rsidP="00277A2E">
      <w:pPr>
        <w:rPr>
          <w:rFonts w:ascii="Open Sans" w:hAnsi="Open Sans" w:cs="Open Sans"/>
          <w:sz w:val="20"/>
        </w:rPr>
      </w:pPr>
      <w:r>
        <w:rPr>
          <w:rFonts w:ascii="Open Sans" w:hAnsi="Open Sans"/>
          <w:sz w:val="20"/>
        </w:rPr>
        <w:t>According to the evaluation, charitable donations and resource efficiency are the two most crucial issues.</w:t>
      </w:r>
    </w:p>
    <w:p w14:paraId="76B8F230" w14:textId="5631AA1F" w:rsidR="00277A2E" w:rsidRDefault="00277A2E" w:rsidP="00277A2E">
      <w:pPr>
        <w:rPr>
          <w:rFonts w:ascii="Open Sans" w:hAnsi="Open Sans" w:cs="Open Sans"/>
          <w:sz w:val="20"/>
        </w:rPr>
      </w:pPr>
      <w:r>
        <w:rPr>
          <w:rFonts w:ascii="Open Sans" w:hAnsi="Open Sans"/>
          <w:sz w:val="20"/>
        </w:rPr>
        <w:t xml:space="preserve">The importance of charitable donations can largely be explained by </w:t>
      </w:r>
      <w:proofErr w:type="spellStart"/>
      <w:r>
        <w:rPr>
          <w:rFonts w:ascii="Open Sans" w:hAnsi="Open Sans"/>
          <w:sz w:val="20"/>
        </w:rPr>
        <w:t>Texaid’s</w:t>
      </w:r>
      <w:proofErr w:type="spellEnd"/>
      <w:r>
        <w:rPr>
          <w:rFonts w:ascii="Open Sans" w:hAnsi="Open Sans"/>
          <w:sz w:val="20"/>
        </w:rPr>
        <w:t xml:space="preserve"> relief agencies, and the fact that the company was founded by charitable organizations. The sustainability report places special emphasis on the Group’s business activities in Switzerland and Germany, </w:t>
      </w:r>
      <w:proofErr w:type="gramStart"/>
      <w:r>
        <w:rPr>
          <w:rFonts w:ascii="Open Sans" w:hAnsi="Open Sans"/>
          <w:sz w:val="20"/>
        </w:rPr>
        <w:t>taking into account</w:t>
      </w:r>
      <w:proofErr w:type="gramEnd"/>
      <w:r>
        <w:rPr>
          <w:rFonts w:ascii="Open Sans" w:hAnsi="Open Sans"/>
          <w:sz w:val="20"/>
        </w:rPr>
        <w:t xml:space="preserve"> the corresponding indicators of the Global Reporting Initiative (GRI). </w:t>
      </w:r>
      <w:proofErr w:type="spellStart"/>
      <w:r>
        <w:rPr>
          <w:rFonts w:ascii="Open Sans" w:hAnsi="Open Sans"/>
          <w:sz w:val="20"/>
        </w:rPr>
        <w:t>Texaid</w:t>
      </w:r>
      <w:proofErr w:type="spellEnd"/>
      <w:r>
        <w:rPr>
          <w:rFonts w:ascii="Open Sans" w:hAnsi="Open Sans"/>
          <w:sz w:val="20"/>
        </w:rPr>
        <w:t xml:space="preserve"> plans to gradually include its other sites in future reports, using the relevant GRI indicators to evaluate their activities. </w:t>
      </w:r>
    </w:p>
    <w:p w14:paraId="30301317" w14:textId="6ED89EE7" w:rsidR="00277A2E" w:rsidRDefault="00277A2E" w:rsidP="00277A2E">
      <w:pPr>
        <w:rPr>
          <w:rFonts w:ascii="Open Sans" w:hAnsi="Open Sans" w:cs="Open Sans"/>
          <w:sz w:val="20"/>
        </w:rPr>
      </w:pPr>
    </w:p>
    <w:p w14:paraId="075504E0" w14:textId="63A8A9B7" w:rsidR="00351E41" w:rsidRDefault="00351E41" w:rsidP="00277A2E">
      <w:pPr>
        <w:rPr>
          <w:rFonts w:ascii="Open Sans" w:hAnsi="Open Sans" w:cs="Open Sans"/>
          <w:sz w:val="20"/>
        </w:rPr>
      </w:pPr>
    </w:p>
    <w:p w14:paraId="5883AEFD" w14:textId="77777777" w:rsidR="00351E41" w:rsidRPr="00277A2E" w:rsidRDefault="00351E41" w:rsidP="00277A2E">
      <w:pPr>
        <w:rPr>
          <w:rFonts w:ascii="Open Sans" w:hAnsi="Open Sans" w:cs="Open Sans"/>
          <w:sz w:val="20"/>
        </w:rPr>
      </w:pPr>
    </w:p>
    <w:p w14:paraId="5A3C2BC9" w14:textId="369D8EED" w:rsidR="00907B4D" w:rsidRDefault="00A9225D" w:rsidP="00907B4D">
      <w:pPr>
        <w:rPr>
          <w:rFonts w:ascii="Open Sans" w:hAnsi="Open Sans" w:cs="Open Sans"/>
          <w:sz w:val="20"/>
        </w:rPr>
      </w:pPr>
      <w:r>
        <w:rPr>
          <w:rFonts w:ascii="Open Sans" w:hAnsi="Open Sans"/>
          <w:sz w:val="20"/>
        </w:rPr>
        <w:t xml:space="preserve">The sustainability report can be downloaded from the </w:t>
      </w:r>
      <w:proofErr w:type="spellStart"/>
      <w:r>
        <w:rPr>
          <w:rFonts w:ascii="Open Sans" w:hAnsi="Open Sans"/>
          <w:sz w:val="20"/>
        </w:rPr>
        <w:t>Texaid</w:t>
      </w:r>
      <w:proofErr w:type="spellEnd"/>
      <w:r>
        <w:rPr>
          <w:rFonts w:ascii="Open Sans" w:hAnsi="Open Sans"/>
          <w:sz w:val="20"/>
        </w:rPr>
        <w:t xml:space="preserve"> website at </w:t>
      </w:r>
      <w:hyperlink r:id="rId8" w:history="1">
        <w:r w:rsidR="00870873" w:rsidRPr="00870873">
          <w:rPr>
            <w:rStyle w:val="Hyperlink"/>
            <w:rFonts w:ascii="Open Sans" w:hAnsi="Open Sans"/>
            <w:sz w:val="20"/>
          </w:rPr>
          <w:t>https://www.texaid.ch/sustainability-report/</w:t>
        </w:r>
      </w:hyperlink>
      <w:r w:rsidR="00870873">
        <w:rPr>
          <w:rFonts w:ascii="Open Sans" w:hAnsi="Open Sans"/>
          <w:sz w:val="20"/>
        </w:rPr>
        <w:t xml:space="preserve"> </w:t>
      </w:r>
      <w:r>
        <w:rPr>
          <w:rFonts w:ascii="Open Sans" w:hAnsi="Open Sans"/>
          <w:sz w:val="20"/>
        </w:rPr>
        <w:t>and is also available in printed form on request.</w:t>
      </w:r>
      <w:bookmarkStart w:id="1" w:name="_GoBack"/>
      <w:bookmarkEnd w:id="1"/>
    </w:p>
    <w:p w14:paraId="3AAFED82" w14:textId="77777777" w:rsidR="00B8663D" w:rsidRPr="00F2343E" w:rsidRDefault="00B8663D" w:rsidP="00907B4D">
      <w:pPr>
        <w:rPr>
          <w:rFonts w:ascii="Open Sans" w:hAnsi="Open Sans" w:cs="Open Sans"/>
          <w:sz w:val="20"/>
        </w:rPr>
      </w:pPr>
    </w:p>
    <w:p w14:paraId="5168A6D8" w14:textId="77777777" w:rsidR="00907B4D" w:rsidRPr="00B24B09" w:rsidRDefault="00907B4D" w:rsidP="00907B4D">
      <w:pPr>
        <w:pBdr>
          <w:top w:val="single" w:sz="4" w:space="1" w:color="auto"/>
          <w:left w:val="single" w:sz="4" w:space="4" w:color="auto"/>
          <w:bottom w:val="single" w:sz="4" w:space="1" w:color="auto"/>
          <w:right w:val="single" w:sz="4" w:space="4" w:color="auto"/>
        </w:pBdr>
        <w:rPr>
          <w:rFonts w:ascii="Open Sans" w:eastAsia="Calibri" w:hAnsi="Open Sans" w:cs="Open Sans"/>
          <w:sz w:val="20"/>
        </w:rPr>
      </w:pPr>
      <w:proofErr w:type="spellStart"/>
      <w:r>
        <w:rPr>
          <w:rFonts w:ascii="Open Sans" w:hAnsi="Open Sans"/>
          <w:sz w:val="20"/>
        </w:rPr>
        <w:t>Texaid</w:t>
      </w:r>
      <w:proofErr w:type="spellEnd"/>
      <w:r>
        <w:rPr>
          <w:rFonts w:ascii="Open Sans" w:hAnsi="Open Sans"/>
          <w:sz w:val="20"/>
        </w:rPr>
        <w:t xml:space="preserve"> was founded in 1978 as a charity-based private partnership by six Swiss relief organizations (Swiss Red Cross, </w:t>
      </w:r>
      <w:proofErr w:type="spellStart"/>
      <w:r>
        <w:rPr>
          <w:rFonts w:ascii="Open Sans" w:hAnsi="Open Sans"/>
          <w:sz w:val="20"/>
        </w:rPr>
        <w:t>Winterhilfe</w:t>
      </w:r>
      <w:proofErr w:type="spellEnd"/>
      <w:r>
        <w:rPr>
          <w:rFonts w:ascii="Open Sans" w:hAnsi="Open Sans"/>
          <w:sz w:val="20"/>
        </w:rPr>
        <w:t xml:space="preserve">, </w:t>
      </w:r>
      <w:proofErr w:type="spellStart"/>
      <w:r>
        <w:rPr>
          <w:rFonts w:ascii="Open Sans" w:hAnsi="Open Sans"/>
          <w:sz w:val="20"/>
        </w:rPr>
        <w:t>Solidar</w:t>
      </w:r>
      <w:proofErr w:type="spellEnd"/>
      <w:r>
        <w:rPr>
          <w:rFonts w:ascii="Open Sans" w:hAnsi="Open Sans"/>
          <w:sz w:val="20"/>
        </w:rPr>
        <w:t xml:space="preserve">, Caritas, </w:t>
      </w:r>
      <w:proofErr w:type="spellStart"/>
      <w:r>
        <w:rPr>
          <w:rFonts w:ascii="Open Sans" w:hAnsi="Open Sans"/>
          <w:sz w:val="20"/>
        </w:rPr>
        <w:t>Kolping</w:t>
      </w:r>
      <w:proofErr w:type="spellEnd"/>
      <w:r>
        <w:rPr>
          <w:rFonts w:ascii="Open Sans" w:hAnsi="Open Sans"/>
          <w:sz w:val="20"/>
        </w:rPr>
        <w:t xml:space="preserve">, and HEKS), along with an entrepreneur. With headquarters in the Canton of Uri and branches in Germany, Austria, Bulgaria, Hungary, and Morocco, the company is one of Europe’s leading textile recycling service providers. </w:t>
      </w:r>
      <w:proofErr w:type="spellStart"/>
      <w:r>
        <w:rPr>
          <w:rFonts w:ascii="Open Sans" w:hAnsi="Open Sans"/>
          <w:sz w:val="20"/>
        </w:rPr>
        <w:t>Texaid</w:t>
      </w:r>
      <w:proofErr w:type="spellEnd"/>
      <w:r>
        <w:rPr>
          <w:rFonts w:ascii="Open Sans" w:hAnsi="Open Sans"/>
          <w:sz w:val="20"/>
        </w:rPr>
        <w:t xml:space="preserve"> has an ISO-certified quality and environmental management system in Switzerland (ISO 9001 &amp; ISO 14001) and has been awarded the “carbon dioxide neutral” label by Swiss Climate AG. </w:t>
      </w:r>
      <w:proofErr w:type="spellStart"/>
      <w:r>
        <w:rPr>
          <w:rFonts w:ascii="Open Sans" w:hAnsi="Open Sans"/>
          <w:sz w:val="20"/>
        </w:rPr>
        <w:t>Texaid</w:t>
      </w:r>
      <w:proofErr w:type="spellEnd"/>
      <w:r>
        <w:rPr>
          <w:rFonts w:ascii="Open Sans" w:hAnsi="Open Sans"/>
          <w:sz w:val="20"/>
        </w:rPr>
        <w:t xml:space="preserve"> employs over 1,000 members of staff in all its locations combined.</w:t>
      </w:r>
    </w:p>
    <w:p w14:paraId="36D58ABB" w14:textId="77777777" w:rsidR="00907B4D" w:rsidRDefault="00907B4D" w:rsidP="00907B4D">
      <w:pPr>
        <w:ind w:right="424"/>
        <w:rPr>
          <w:rFonts w:ascii="Open Sans" w:hAnsi="Open Sans" w:cs="Open Sans"/>
          <w:sz w:val="20"/>
          <w:lang w:val="x-none"/>
        </w:rPr>
      </w:pPr>
    </w:p>
    <w:p w14:paraId="3937EEBE" w14:textId="77777777" w:rsidR="00907B4D" w:rsidRDefault="00907B4D" w:rsidP="00907B4D">
      <w:pPr>
        <w:ind w:right="424"/>
        <w:rPr>
          <w:rFonts w:ascii="Open Sans" w:hAnsi="Open Sans" w:cs="Open Sans"/>
          <w:sz w:val="20"/>
          <w:lang w:val="x-none"/>
        </w:rPr>
      </w:pPr>
    </w:p>
    <w:p w14:paraId="31CEBB74" w14:textId="77777777" w:rsidR="00907B4D" w:rsidRPr="00B24B09" w:rsidRDefault="00907B4D" w:rsidP="00907B4D">
      <w:pPr>
        <w:ind w:right="424"/>
        <w:rPr>
          <w:rFonts w:ascii="Open Sans" w:hAnsi="Open Sans" w:cs="Open Sans"/>
          <w:sz w:val="20"/>
          <w:lang w:val="x-none"/>
        </w:rPr>
      </w:pPr>
    </w:p>
    <w:p w14:paraId="62FA0F1B" w14:textId="460FA998" w:rsidR="00907B4D" w:rsidRDefault="00907B4D" w:rsidP="00907B4D">
      <w:pPr>
        <w:ind w:right="424"/>
        <w:rPr>
          <w:rFonts w:ascii="Open Sans" w:hAnsi="Open Sans" w:cs="Open Sans"/>
          <w:b/>
          <w:sz w:val="20"/>
        </w:rPr>
      </w:pPr>
      <w:r>
        <w:rPr>
          <w:rFonts w:ascii="Open Sans" w:hAnsi="Open Sans"/>
          <w:b/>
          <w:sz w:val="20"/>
        </w:rPr>
        <w:t>For more information:</w:t>
      </w:r>
    </w:p>
    <w:p w14:paraId="6598C996" w14:textId="77777777" w:rsidR="00BB3988" w:rsidRPr="007F68A2" w:rsidRDefault="00BB3988" w:rsidP="00907B4D">
      <w:pPr>
        <w:ind w:right="424"/>
        <w:rPr>
          <w:rFonts w:ascii="Open Sans" w:hAnsi="Open Sans" w:cs="Open Sans"/>
          <w:b/>
          <w:sz w:val="20"/>
        </w:rPr>
      </w:pPr>
    </w:p>
    <w:p w14:paraId="2E2260F7" w14:textId="5C2CE838" w:rsidR="00907B4D" w:rsidRPr="000E0FB1" w:rsidRDefault="00907B4D" w:rsidP="00907B4D">
      <w:pPr>
        <w:ind w:right="424"/>
        <w:rPr>
          <w:rFonts w:ascii="Open Sans" w:hAnsi="Open Sans" w:cs="Open Sans"/>
          <w:sz w:val="20"/>
        </w:rPr>
      </w:pPr>
      <w:r>
        <w:rPr>
          <w:rFonts w:ascii="Open Sans" w:hAnsi="Open Sans"/>
          <w:sz w:val="20"/>
        </w:rPr>
        <w:t xml:space="preserve">Press Office </w:t>
      </w:r>
    </w:p>
    <w:p w14:paraId="1CA09F13" w14:textId="317A6519" w:rsidR="00907B4D" w:rsidRPr="000E0FB1" w:rsidRDefault="00907B4D" w:rsidP="00907B4D">
      <w:pPr>
        <w:ind w:right="424"/>
        <w:rPr>
          <w:rStyle w:val="Hyperlink"/>
          <w:rFonts w:ascii="Open Sans" w:hAnsi="Open Sans" w:cs="Open Sans"/>
          <w:sz w:val="20"/>
        </w:rPr>
      </w:pPr>
      <w:r>
        <w:rPr>
          <w:rFonts w:ascii="Open Sans" w:hAnsi="Open Sans"/>
          <w:sz w:val="20"/>
        </w:rPr>
        <w:t xml:space="preserve">E-mail: </w:t>
      </w:r>
      <w:hyperlink r:id="rId9" w:history="1">
        <w:r>
          <w:rPr>
            <w:rStyle w:val="Hyperlink"/>
            <w:rFonts w:ascii="Open Sans" w:hAnsi="Open Sans"/>
            <w:sz w:val="20"/>
          </w:rPr>
          <w:t>pressestelle@texaid.ch</w:t>
        </w:r>
      </w:hyperlink>
    </w:p>
    <w:p w14:paraId="3F852F3F" w14:textId="30811654" w:rsidR="00BB3988" w:rsidRPr="000E0FB1" w:rsidRDefault="00BB3988" w:rsidP="00907B4D">
      <w:pPr>
        <w:ind w:right="424"/>
        <w:rPr>
          <w:rFonts w:ascii="Open Sans" w:hAnsi="Open Sans" w:cs="Open Sans"/>
          <w:sz w:val="20"/>
        </w:rPr>
      </w:pPr>
    </w:p>
    <w:p w14:paraId="634259BF" w14:textId="7B21D673" w:rsidR="00BB3988" w:rsidRPr="000E0FB1" w:rsidRDefault="00BB3988" w:rsidP="00907B4D">
      <w:pPr>
        <w:ind w:right="424"/>
        <w:rPr>
          <w:rFonts w:ascii="Open Sans" w:hAnsi="Open Sans" w:cs="Open Sans"/>
          <w:sz w:val="20"/>
        </w:rPr>
      </w:pPr>
      <w:r>
        <w:rPr>
          <w:rFonts w:ascii="Open Sans" w:hAnsi="Open Sans"/>
          <w:sz w:val="20"/>
        </w:rPr>
        <w:t>Corporate Development</w:t>
      </w:r>
    </w:p>
    <w:p w14:paraId="06379219" w14:textId="6761CEF9" w:rsidR="00BB3988" w:rsidRPr="000E0FB1" w:rsidRDefault="00BB3988" w:rsidP="00907B4D">
      <w:pPr>
        <w:ind w:right="424"/>
        <w:rPr>
          <w:rFonts w:ascii="Open Sans" w:hAnsi="Open Sans" w:cs="Open Sans"/>
          <w:sz w:val="20"/>
        </w:rPr>
      </w:pPr>
      <w:r>
        <w:rPr>
          <w:rFonts w:ascii="Open Sans" w:hAnsi="Open Sans"/>
          <w:sz w:val="20"/>
        </w:rPr>
        <w:t xml:space="preserve">E-mail: </w:t>
      </w:r>
      <w:hyperlink r:id="rId10" w:history="1">
        <w:r>
          <w:rPr>
            <w:rStyle w:val="Hyperlink"/>
            <w:rFonts w:ascii="Open Sans" w:hAnsi="Open Sans"/>
            <w:sz w:val="20"/>
          </w:rPr>
          <w:t>sustainability@texaid.ch</w:t>
        </w:r>
      </w:hyperlink>
    </w:p>
    <w:p w14:paraId="63813972" w14:textId="77777777" w:rsidR="00BB3988" w:rsidRPr="000E0FB1" w:rsidRDefault="00BB3988" w:rsidP="00907B4D">
      <w:pPr>
        <w:ind w:right="424"/>
        <w:rPr>
          <w:rFonts w:ascii="Open Sans" w:hAnsi="Open Sans" w:cs="Open Sans"/>
          <w:sz w:val="20"/>
          <w:lang w:val="en-US"/>
        </w:rPr>
      </w:pPr>
    </w:p>
    <w:sectPr w:rsidR="00BB3988" w:rsidRPr="000E0FB1" w:rsidSect="002A1394">
      <w:headerReference w:type="default" r:id="rId11"/>
      <w:footerReference w:type="default" r:id="rId12"/>
      <w:pgSz w:w="11906" w:h="16838"/>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1D410" w14:textId="77777777" w:rsidR="007A70FF" w:rsidRDefault="007A70FF" w:rsidP="000A6539">
      <w:r>
        <w:separator/>
      </w:r>
    </w:p>
  </w:endnote>
  <w:endnote w:type="continuationSeparator" w:id="0">
    <w:p w14:paraId="359C4B77" w14:textId="77777777" w:rsidR="007A70FF" w:rsidRDefault="007A70FF"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Arial"/>
    <w:charset w:val="00"/>
    <w:family w:val="auto"/>
    <w:pitch w:val="variable"/>
    <w:sig w:usb0="00000000" w:usb1="00000000" w:usb2="00000000" w:usb3="00000000" w:csb0="000001F7"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62DD7" w14:textId="77777777" w:rsidR="00CC611F" w:rsidRPr="00D91A1D" w:rsidRDefault="00CC611F" w:rsidP="00E51FB3">
    <w:pPr>
      <w:pStyle w:val="Fuzeile"/>
      <w:rPr>
        <w:rStyle w:val="Seitenzahl"/>
        <w:rFonts w:asciiTheme="majorHAnsi" w:hAnsiTheme="majorHAnsi" w:cstheme="majorHAnsi"/>
        <w:sz w:val="14"/>
        <w:szCs w:val="14"/>
      </w:rPr>
    </w:pPr>
    <w:r>
      <w:rPr>
        <w:noProof/>
      </w:rPr>
      <mc:AlternateContent>
        <mc:Choice Requires="wps">
          <w:drawing>
            <wp:anchor distT="0" distB="0" distL="114300" distR="114300" simplePos="0" relativeHeight="251663360" behindDoc="0" locked="0" layoutInCell="1" allowOverlap="1" wp14:anchorId="4CC402EA" wp14:editId="16B0962B">
              <wp:simplePos x="0" y="0"/>
              <wp:positionH relativeFrom="page">
                <wp:posOffset>617855</wp:posOffset>
              </wp:positionH>
              <wp:positionV relativeFrom="page">
                <wp:posOffset>10093325</wp:posOffset>
              </wp:positionV>
              <wp:extent cx="6480000" cy="0"/>
              <wp:effectExtent l="0" t="0" r="35560" b="1905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BA4ADDC" id="Line 3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8.65pt,794.75pt" to="558.9pt,7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j8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o8w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AdRTxN4AAAAA0BAAAPAAAAZHJzL2Rvd25yZXYu&#10;eG1sTI9NS8NAEIbvgv9hGcGb3URJm8ZsighCET1YtdDbNjtmg9nZkN020V/v9CB6nHce3o9yNblO&#10;HHEIrScF6SwBgVR701Kj4O314SoHEaImoztPqOALA6yq87NSF8aP9ILHTWwEm1AotAIbY19IGWqL&#10;ToeZ75H49+EHpyOfQyPNoEc2d528TpK5dLolTrC6x3uL9efm4BQ8p+/rPDza7dN6PvqQbXeT/94p&#10;dXkx3d2CiDjFPxhO9bk6VNxp7w9kgugULBc3TLKe5csMxIlI0wWv2f9qsirl/xXVDwAAAP//AwBQ&#10;SwECLQAUAAYACAAAACEAtoM4kv4AAADhAQAAEwAAAAAAAAAAAAAAAAAAAAAAW0NvbnRlbnRfVHlw&#10;ZXNdLnhtbFBLAQItABQABgAIAAAAIQA4/SH/1gAAAJQBAAALAAAAAAAAAAAAAAAAAC8BAABfcmVs&#10;cy8ucmVsc1BLAQItABQABgAIAAAAIQAmRmj8KQIAAGMEAAAOAAAAAAAAAAAAAAAAAC4CAABkcnMv&#10;ZTJvRG9jLnhtbFBLAQItABQABgAIAAAAIQAdRTxN4AAAAA0BAAAPAAAAAAAAAAAAAAAAAIMEAABk&#10;cnMvZG93bnJldi54bWxQSwUGAAAAAAQABADzAAAAkAUAAAAA&#10;" strokecolor="gray [1629]">
              <w10:wrap anchorx="page" anchory="page"/>
            </v:line>
          </w:pict>
        </mc:Fallback>
      </mc:AlternateContent>
    </w:r>
    <w:r>
      <w:rPr>
        <w:rFonts w:asciiTheme="majorHAnsi" w:hAnsiTheme="majorHAnsi"/>
        <w:sz w:val="14"/>
        <w:szCs w:val="14"/>
      </w:rPr>
      <w:tab/>
    </w:r>
    <w:r>
      <w:rPr>
        <w:rFonts w:asciiTheme="majorHAnsi" w:hAnsiTheme="majorHAnsi"/>
        <w:sz w:val="14"/>
        <w:szCs w:val="14"/>
      </w:rPr>
      <w:tab/>
    </w:r>
    <w:r>
      <w:rPr>
        <w:rFonts w:asciiTheme="majorHAnsi" w:hAnsiTheme="majorHAnsi"/>
        <w:sz w:val="14"/>
        <w:szCs w:val="14"/>
      </w:rPr>
      <w:tab/>
    </w:r>
    <w:r w:rsidRPr="00D91A1D">
      <w:rPr>
        <w:rStyle w:val="Seitenzahl"/>
        <w:rFonts w:asciiTheme="majorHAnsi" w:hAnsiTheme="majorHAnsi" w:cstheme="majorHAnsi"/>
        <w:sz w:val="14"/>
        <w:szCs w:val="14"/>
      </w:rPr>
      <w:fldChar w:fldCharType="begin"/>
    </w:r>
    <w:r w:rsidRPr="00D91A1D">
      <w:rPr>
        <w:rStyle w:val="Seitenzahl"/>
        <w:rFonts w:asciiTheme="majorHAnsi" w:hAnsiTheme="majorHAnsi" w:cstheme="majorHAnsi"/>
        <w:sz w:val="14"/>
        <w:szCs w:val="14"/>
      </w:rPr>
      <w:instrText xml:space="preserve"> PAGE </w:instrText>
    </w:r>
    <w:r w:rsidRPr="00D91A1D">
      <w:rPr>
        <w:rStyle w:val="Seitenzahl"/>
        <w:rFonts w:asciiTheme="majorHAnsi" w:hAnsiTheme="majorHAnsi" w:cstheme="majorHAnsi"/>
        <w:sz w:val="14"/>
        <w:szCs w:val="14"/>
      </w:rPr>
      <w:fldChar w:fldCharType="separate"/>
    </w:r>
    <w:r>
      <w:rPr>
        <w:rStyle w:val="Seitenzahl"/>
        <w:rFonts w:asciiTheme="majorHAnsi" w:hAnsiTheme="majorHAnsi" w:cstheme="majorHAnsi"/>
        <w:sz w:val="14"/>
        <w:szCs w:val="14"/>
      </w:rPr>
      <w:t>2</w:t>
    </w:r>
    <w:r w:rsidRPr="00D91A1D">
      <w:rPr>
        <w:rStyle w:val="Seitenzahl"/>
        <w:rFonts w:asciiTheme="majorHAnsi" w:hAnsiTheme="majorHAnsi" w:cstheme="majorHAnsi"/>
        <w:sz w:val="14"/>
        <w:szCs w:val="14"/>
      </w:rPr>
      <w:fldChar w:fldCharType="end"/>
    </w:r>
    <w:r>
      <w:rPr>
        <w:rStyle w:val="Seitenzahl"/>
        <w:rFonts w:asciiTheme="majorHAnsi" w:hAnsiTheme="majorHAnsi"/>
        <w:sz w:val="14"/>
        <w:szCs w:val="14"/>
      </w:rPr>
      <w:t>/</w:t>
    </w:r>
    <w:r w:rsidRPr="00D91A1D">
      <w:rPr>
        <w:rStyle w:val="Seitenzahl"/>
        <w:rFonts w:asciiTheme="majorHAnsi" w:hAnsiTheme="majorHAnsi" w:cstheme="majorHAnsi"/>
        <w:sz w:val="14"/>
        <w:szCs w:val="14"/>
      </w:rPr>
      <w:fldChar w:fldCharType="begin"/>
    </w:r>
    <w:r w:rsidRPr="00D91A1D">
      <w:rPr>
        <w:rStyle w:val="Seitenzahl"/>
        <w:rFonts w:asciiTheme="majorHAnsi" w:hAnsiTheme="majorHAnsi" w:cstheme="majorHAnsi"/>
        <w:sz w:val="14"/>
        <w:szCs w:val="14"/>
      </w:rPr>
      <w:instrText xml:space="preserve"> NUMPAGES </w:instrText>
    </w:r>
    <w:r w:rsidRPr="00D91A1D">
      <w:rPr>
        <w:rStyle w:val="Seitenzahl"/>
        <w:rFonts w:asciiTheme="majorHAnsi" w:hAnsiTheme="majorHAnsi" w:cstheme="majorHAnsi"/>
        <w:sz w:val="14"/>
        <w:szCs w:val="14"/>
      </w:rPr>
      <w:fldChar w:fldCharType="separate"/>
    </w:r>
    <w:r>
      <w:rPr>
        <w:rStyle w:val="Seitenzahl"/>
        <w:rFonts w:asciiTheme="majorHAnsi" w:hAnsiTheme="majorHAnsi" w:cstheme="majorHAnsi"/>
        <w:sz w:val="14"/>
        <w:szCs w:val="14"/>
      </w:rPr>
      <w:t>2</w:t>
    </w:r>
    <w:r w:rsidRPr="00D91A1D">
      <w:rPr>
        <w:rStyle w:val="Seitenzahl"/>
        <w:rFonts w:asciiTheme="majorHAnsi" w:hAnsiTheme="majorHAnsi" w:cstheme="majorHAns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A73B9" w14:textId="77777777" w:rsidR="007A70FF" w:rsidRDefault="007A70FF" w:rsidP="000A6539">
      <w:r>
        <w:separator/>
      </w:r>
    </w:p>
  </w:footnote>
  <w:footnote w:type="continuationSeparator" w:id="0">
    <w:p w14:paraId="08C92AAD" w14:textId="77777777" w:rsidR="007A70FF" w:rsidRDefault="007A70FF"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BC56" w14:textId="77777777" w:rsidR="00CC611F" w:rsidRDefault="00CC611F" w:rsidP="00F257F3">
    <w:pPr>
      <w:pStyle w:val="Kopfzeile"/>
      <w:spacing w:line="80" w:lineRule="exact"/>
      <w:rPr>
        <w:szCs w:val="20"/>
      </w:rPr>
    </w:pPr>
  </w:p>
  <w:p w14:paraId="77BDF958" w14:textId="77777777" w:rsidR="00CC611F" w:rsidRDefault="00CC611F"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CC611F" w14:paraId="60A65252" w14:textId="77777777" w:rsidTr="00A65D8A">
      <w:trPr>
        <w:trHeight w:val="361"/>
      </w:trPr>
      <w:tc>
        <w:tcPr>
          <w:tcW w:w="5065" w:type="dxa"/>
        </w:tcPr>
        <w:p w14:paraId="4E139775" w14:textId="77777777" w:rsidR="00CC611F" w:rsidRPr="002C5BCF" w:rsidRDefault="00CC611F" w:rsidP="00F257F3">
          <w:pPr>
            <w:tabs>
              <w:tab w:val="left" w:pos="360"/>
              <w:tab w:val="right" w:pos="4849"/>
            </w:tabs>
            <w:jc w:val="right"/>
            <w:rPr>
              <w:rFonts w:asciiTheme="majorHAnsi" w:hAnsiTheme="majorHAnsi" w:cstheme="majorHAnsi"/>
              <w:sz w:val="24"/>
            </w:rPr>
          </w:pPr>
          <w:r>
            <w:rPr>
              <w:rFonts w:asciiTheme="majorHAnsi" w:hAnsiTheme="majorHAnsi"/>
              <w:sz w:val="24"/>
            </w:rPr>
            <w:tab/>
          </w:r>
          <w:r>
            <w:rPr>
              <w:rFonts w:asciiTheme="majorHAnsi" w:hAnsiTheme="majorHAnsi"/>
              <w:sz w:val="24"/>
            </w:rPr>
            <w:tab/>
            <w:t xml:space="preserve">TEXAID </w:t>
          </w:r>
          <w:proofErr w:type="spellStart"/>
          <w:r>
            <w:rPr>
              <w:rFonts w:asciiTheme="majorHAnsi" w:hAnsiTheme="majorHAnsi"/>
              <w:sz w:val="24"/>
            </w:rPr>
            <w:t>Textilverwertungs</w:t>
          </w:r>
          <w:proofErr w:type="spellEnd"/>
          <w:r>
            <w:rPr>
              <w:rFonts w:asciiTheme="majorHAnsi" w:hAnsiTheme="majorHAnsi"/>
              <w:sz w:val="24"/>
            </w:rPr>
            <w:t>-AG</w:t>
          </w:r>
        </w:p>
      </w:tc>
    </w:tr>
    <w:tr w:rsidR="00CC611F" w14:paraId="0D50805B" w14:textId="77777777" w:rsidTr="00A65D8A">
      <w:trPr>
        <w:trHeight w:val="361"/>
      </w:trPr>
      <w:tc>
        <w:tcPr>
          <w:tcW w:w="5065" w:type="dxa"/>
        </w:tcPr>
        <w:p w14:paraId="67B1066D" w14:textId="77777777" w:rsidR="00CC611F" w:rsidRPr="002C5BCF" w:rsidRDefault="00CC611F" w:rsidP="00F257F3">
          <w:pPr>
            <w:jc w:val="right"/>
            <w:rPr>
              <w:rFonts w:asciiTheme="majorHAnsi" w:hAnsiTheme="majorHAnsi" w:cstheme="majorHAnsi"/>
              <w:sz w:val="24"/>
            </w:rPr>
          </w:pPr>
        </w:p>
      </w:tc>
    </w:tr>
  </w:tbl>
  <w:p w14:paraId="6458E717" w14:textId="77777777" w:rsidR="00CC611F" w:rsidRDefault="00CC611F"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elzeile"/>
      <w:tag w:val="Titelzeile"/>
      <w:id w:val="1518964188"/>
    </w:sdtPr>
    <w:sdtEndPr/>
    <w:sdtContent>
      <w:sdt>
        <w:sdtPr>
          <w:rPr>
            <w:rFonts w:asciiTheme="majorHAnsi" w:hAnsiTheme="majorHAnsi" w:cstheme="majorHAnsi"/>
            <w:b/>
            <w:color w:val="000000" w:themeColor="text1"/>
            <w:sz w:val="24"/>
          </w:rPr>
          <w:alias w:val="Titelzeile"/>
          <w:tag w:val="Titelzeile"/>
          <w:id w:val="1018810837"/>
        </w:sdtPr>
        <w:sdtEndPr/>
        <w:sdtContent>
          <w:sdt>
            <w:sdtPr>
              <w:rPr>
                <w:rFonts w:asciiTheme="majorHAnsi" w:hAnsiTheme="majorHAnsi" w:cstheme="majorHAnsi"/>
                <w:b/>
                <w:color w:val="000000" w:themeColor="text1"/>
                <w:sz w:val="24"/>
              </w:rPr>
              <w:alias w:val="Titelzeile"/>
              <w:tag w:val="Titelzeile"/>
              <w:id w:val="113262801"/>
            </w:sdtPr>
            <w:sdtEndPr/>
            <w:sdtContent>
              <w:p w14:paraId="41A65ADC" w14:textId="77777777" w:rsidR="00CC611F" w:rsidRPr="00A81B36" w:rsidRDefault="00CC611F" w:rsidP="00F257F3">
                <w:pPr>
                  <w:rPr>
                    <w:rFonts w:asciiTheme="majorHAnsi" w:hAnsiTheme="majorHAnsi" w:cstheme="majorHAnsi"/>
                    <w:b/>
                    <w:color w:val="000000" w:themeColor="text1"/>
                    <w:sz w:val="24"/>
                  </w:rPr>
                </w:pPr>
                <w:r>
                  <w:rPr>
                    <w:rFonts w:asciiTheme="majorHAnsi" w:hAnsiTheme="majorHAnsi"/>
                    <w:b/>
                    <w:color w:val="000000" w:themeColor="text1"/>
                    <w:sz w:val="24"/>
                  </w:rPr>
                  <w:t>Press release</w:t>
                </w:r>
              </w:p>
            </w:sdtContent>
          </w:sdt>
        </w:sdtContent>
      </w:sdt>
    </w:sdtContent>
  </w:sdt>
  <w:sdt>
    <w:sdtPr>
      <w:rPr>
        <w:rFonts w:asciiTheme="majorHAnsi" w:hAnsiTheme="majorHAnsi" w:cstheme="majorHAnsi"/>
        <w:sz w:val="24"/>
      </w:rPr>
      <w:alias w:val="Unterzeile"/>
      <w:tag w:val="Unterzeile"/>
      <w:id w:val="-1023855765"/>
    </w:sdtPr>
    <w:sdtEndPr/>
    <w:sdtContent>
      <w:sdt>
        <w:sdtPr>
          <w:rPr>
            <w:rFonts w:asciiTheme="majorHAnsi" w:hAnsiTheme="majorHAnsi" w:cstheme="majorHAnsi"/>
            <w:sz w:val="24"/>
          </w:rPr>
          <w:alias w:val="Unterzeile"/>
          <w:tag w:val="Unterzeile"/>
          <w:id w:val="-764527281"/>
        </w:sdtPr>
        <w:sdtEndPr/>
        <w:sdtContent>
          <w:p w14:paraId="25F88D47" w14:textId="77777777" w:rsidR="00CC611F" w:rsidRPr="00A65D8A" w:rsidRDefault="00CC611F" w:rsidP="00F257F3">
            <w:pPr>
              <w:rPr>
                <w:rFonts w:asciiTheme="majorHAnsi" w:hAnsiTheme="majorHAnsi" w:cstheme="majorHAnsi"/>
                <w:sz w:val="24"/>
              </w:rPr>
            </w:pPr>
            <w:r>
              <w:rPr>
                <w:rFonts w:asciiTheme="majorHAnsi" w:hAnsiTheme="majorHAnsi"/>
                <w:sz w:val="24"/>
              </w:rPr>
              <w:t>October 1, 2018</w:t>
            </w:r>
          </w:p>
        </w:sdtContent>
      </w:sdt>
    </w:sdtContent>
  </w:sdt>
  <w:p w14:paraId="4B50B116" w14:textId="77777777" w:rsidR="00CC611F" w:rsidRPr="00351E41" w:rsidRDefault="00CC611F" w:rsidP="002A1394">
    <w:pPr>
      <w:pStyle w:val="Kopfzeile"/>
      <w:tabs>
        <w:tab w:val="clear" w:pos="9072"/>
        <w:tab w:val="right" w:pos="7230"/>
      </w:tabs>
      <w:spacing w:line="200" w:lineRule="exact"/>
      <w:rPr>
        <w:rFonts w:asciiTheme="majorHAnsi" w:hAnsiTheme="majorHAnsi" w:cstheme="majorHAnsi"/>
        <w:spacing w:val="-1"/>
        <w:lang w:val="de-CH"/>
      </w:rPr>
    </w:pPr>
    <w:r w:rsidRPr="00351E41">
      <w:rPr>
        <w:lang w:val="de-CH"/>
      </w:rPr>
      <w:t xml:space="preserve"> </w:t>
    </w:r>
    <w:r w:rsidRPr="00351E41">
      <w:rPr>
        <w:lang w:val="de-CH"/>
      </w:rPr>
      <w:br/>
    </w:r>
    <w:r w:rsidRPr="00351E41">
      <w:rPr>
        <w:rFonts w:asciiTheme="majorHAnsi" w:hAnsiTheme="majorHAnsi"/>
        <w:color w:val="7F7F7F" w:themeColor="text2"/>
        <w:sz w:val="16"/>
        <w:szCs w:val="16"/>
        <w:lang w:val="de-CH"/>
      </w:rPr>
      <w:t xml:space="preserve">TEXAID Textilverwertungs-AG · Militärstrasse 1 · CH-6467 Schattdorf · Tel.+41 41 874 54 16 · Fax +41 41 874 54 01 · www.texaid.ch </w:t>
    </w:r>
    <w:r>
      <w:rPr>
        <w:noProof/>
      </w:rPr>
      <mc:AlternateContent>
        <mc:Choice Requires="wps">
          <w:drawing>
            <wp:anchor distT="0" distB="0" distL="114300" distR="114300" simplePos="0" relativeHeight="251661312" behindDoc="0" locked="0" layoutInCell="1" allowOverlap="1" wp14:anchorId="048F42D8" wp14:editId="07040D42">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7DD65D9"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Pr>
        <w:noProof/>
      </w:rPr>
      <w:drawing>
        <wp:anchor distT="0" distB="0" distL="114300" distR="114300" simplePos="0" relativeHeight="251659264" behindDoc="0" locked="1" layoutInCell="1" allowOverlap="1" wp14:anchorId="417D6253" wp14:editId="0231D4F9">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71A68017" w14:textId="77777777" w:rsidR="00CC611F" w:rsidRPr="00351E41" w:rsidRDefault="00CC611F" w:rsidP="000A6539">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CD5"/>
    <w:multiLevelType w:val="hybridMultilevel"/>
    <w:tmpl w:val="A008F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4D"/>
    <w:rsid w:val="0004560B"/>
    <w:rsid w:val="00073D79"/>
    <w:rsid w:val="00075DA6"/>
    <w:rsid w:val="000769B4"/>
    <w:rsid w:val="000922C0"/>
    <w:rsid w:val="00095DAE"/>
    <w:rsid w:val="000A6539"/>
    <w:rsid w:val="000E0FB1"/>
    <w:rsid w:val="000E35DD"/>
    <w:rsid w:val="000F5861"/>
    <w:rsid w:val="00113214"/>
    <w:rsid w:val="00135AE1"/>
    <w:rsid w:val="00172E14"/>
    <w:rsid w:val="00186AF4"/>
    <w:rsid w:val="001B3B29"/>
    <w:rsid w:val="001C2FB2"/>
    <w:rsid w:val="00233995"/>
    <w:rsid w:val="00242316"/>
    <w:rsid w:val="00252CA4"/>
    <w:rsid w:val="00253759"/>
    <w:rsid w:val="00254F2A"/>
    <w:rsid w:val="00256ECB"/>
    <w:rsid w:val="00274C7A"/>
    <w:rsid w:val="00277A2E"/>
    <w:rsid w:val="002A1394"/>
    <w:rsid w:val="002B6471"/>
    <w:rsid w:val="002D49D8"/>
    <w:rsid w:val="0030438A"/>
    <w:rsid w:val="00335FB4"/>
    <w:rsid w:val="00351E41"/>
    <w:rsid w:val="003B4204"/>
    <w:rsid w:val="003D338E"/>
    <w:rsid w:val="003D598A"/>
    <w:rsid w:val="00415F5A"/>
    <w:rsid w:val="00422A25"/>
    <w:rsid w:val="00426735"/>
    <w:rsid w:val="0044007D"/>
    <w:rsid w:val="00472854"/>
    <w:rsid w:val="00492CC7"/>
    <w:rsid w:val="004A7946"/>
    <w:rsid w:val="004D1AC6"/>
    <w:rsid w:val="004D2ACD"/>
    <w:rsid w:val="004D36E0"/>
    <w:rsid w:val="004E427B"/>
    <w:rsid w:val="004F4FA7"/>
    <w:rsid w:val="005B030F"/>
    <w:rsid w:val="005F33A2"/>
    <w:rsid w:val="0061446E"/>
    <w:rsid w:val="00624F9C"/>
    <w:rsid w:val="0064103E"/>
    <w:rsid w:val="00654E76"/>
    <w:rsid w:val="006565F0"/>
    <w:rsid w:val="00674581"/>
    <w:rsid w:val="00690C1B"/>
    <w:rsid w:val="006A730A"/>
    <w:rsid w:val="006C0BFF"/>
    <w:rsid w:val="006C3E4C"/>
    <w:rsid w:val="00705390"/>
    <w:rsid w:val="0073353B"/>
    <w:rsid w:val="007A703C"/>
    <w:rsid w:val="007A70FF"/>
    <w:rsid w:val="007C0788"/>
    <w:rsid w:val="007D5492"/>
    <w:rsid w:val="007E64C4"/>
    <w:rsid w:val="007F63C0"/>
    <w:rsid w:val="00801F32"/>
    <w:rsid w:val="008100B1"/>
    <w:rsid w:val="00870873"/>
    <w:rsid w:val="00885B75"/>
    <w:rsid w:val="00896DDE"/>
    <w:rsid w:val="008A4C06"/>
    <w:rsid w:val="008B34AE"/>
    <w:rsid w:val="008B3FD2"/>
    <w:rsid w:val="008B5FA8"/>
    <w:rsid w:val="00905719"/>
    <w:rsid w:val="00907B4D"/>
    <w:rsid w:val="00920AFE"/>
    <w:rsid w:val="009375E2"/>
    <w:rsid w:val="0095429B"/>
    <w:rsid w:val="00957237"/>
    <w:rsid w:val="0097088E"/>
    <w:rsid w:val="00973201"/>
    <w:rsid w:val="00981E1B"/>
    <w:rsid w:val="009B78B7"/>
    <w:rsid w:val="009B7A39"/>
    <w:rsid w:val="009B7C23"/>
    <w:rsid w:val="009C5E87"/>
    <w:rsid w:val="009D6082"/>
    <w:rsid w:val="009D701A"/>
    <w:rsid w:val="009D73BD"/>
    <w:rsid w:val="00A1496F"/>
    <w:rsid w:val="00A222D3"/>
    <w:rsid w:val="00A41141"/>
    <w:rsid w:val="00A64547"/>
    <w:rsid w:val="00A65D8A"/>
    <w:rsid w:val="00A7563C"/>
    <w:rsid w:val="00A9225D"/>
    <w:rsid w:val="00A954DB"/>
    <w:rsid w:val="00AB2D64"/>
    <w:rsid w:val="00AD54A6"/>
    <w:rsid w:val="00AF20F5"/>
    <w:rsid w:val="00B07D77"/>
    <w:rsid w:val="00B635D4"/>
    <w:rsid w:val="00B75222"/>
    <w:rsid w:val="00B8663D"/>
    <w:rsid w:val="00BB3988"/>
    <w:rsid w:val="00BD789F"/>
    <w:rsid w:val="00BE21CD"/>
    <w:rsid w:val="00C01F35"/>
    <w:rsid w:val="00C06E29"/>
    <w:rsid w:val="00C16D39"/>
    <w:rsid w:val="00C65EE2"/>
    <w:rsid w:val="00C6729A"/>
    <w:rsid w:val="00CC611F"/>
    <w:rsid w:val="00CD3056"/>
    <w:rsid w:val="00D0366A"/>
    <w:rsid w:val="00D050BC"/>
    <w:rsid w:val="00D2003F"/>
    <w:rsid w:val="00D74B64"/>
    <w:rsid w:val="00D95579"/>
    <w:rsid w:val="00DE0BD3"/>
    <w:rsid w:val="00DE5786"/>
    <w:rsid w:val="00E0163B"/>
    <w:rsid w:val="00E31B5E"/>
    <w:rsid w:val="00E36E0E"/>
    <w:rsid w:val="00E51FB3"/>
    <w:rsid w:val="00E5729B"/>
    <w:rsid w:val="00E665E8"/>
    <w:rsid w:val="00EB2342"/>
    <w:rsid w:val="00EF5A0F"/>
    <w:rsid w:val="00F014A8"/>
    <w:rsid w:val="00F11E2D"/>
    <w:rsid w:val="00F169A5"/>
    <w:rsid w:val="00F257F3"/>
    <w:rsid w:val="00F37FF1"/>
    <w:rsid w:val="00F560F3"/>
    <w:rsid w:val="00F912B2"/>
    <w:rsid w:val="00FB2067"/>
    <w:rsid w:val="00FD4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8FA85"/>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en-GB"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styleId="Erwhnung">
    <w:name w:val="Mention"/>
    <w:basedOn w:val="Absatz-Standardschriftart"/>
    <w:uiPriority w:val="99"/>
    <w:semiHidden/>
    <w:unhideWhenUsed/>
    <w:rsid w:val="00E5729B"/>
    <w:rPr>
      <w:color w:val="2B579A"/>
      <w:shd w:val="clear" w:color="auto" w:fill="E6E6E6"/>
    </w:rPr>
  </w:style>
  <w:style w:type="character" w:styleId="NichtaufgelsteErwhnung">
    <w:name w:val="Unresolved Mention"/>
    <w:basedOn w:val="Absatz-Standardschriftart"/>
    <w:uiPriority w:val="99"/>
    <w:semiHidden/>
    <w:unhideWhenUsed/>
    <w:rsid w:val="004A7946"/>
    <w:rPr>
      <w:color w:val="808080"/>
      <w:shd w:val="clear" w:color="auto" w:fill="E6E6E6"/>
    </w:rPr>
  </w:style>
  <w:style w:type="character" w:styleId="Kommentarzeichen">
    <w:name w:val="annotation reference"/>
    <w:basedOn w:val="Absatz-Standardschriftart"/>
    <w:uiPriority w:val="99"/>
    <w:semiHidden/>
    <w:unhideWhenUsed/>
    <w:rsid w:val="00253759"/>
    <w:rPr>
      <w:sz w:val="16"/>
      <w:szCs w:val="16"/>
    </w:rPr>
  </w:style>
  <w:style w:type="paragraph" w:styleId="Kommentartext">
    <w:name w:val="annotation text"/>
    <w:basedOn w:val="Standard"/>
    <w:link w:val="KommentartextZchn"/>
    <w:uiPriority w:val="99"/>
    <w:semiHidden/>
    <w:unhideWhenUsed/>
    <w:rsid w:val="00253759"/>
    <w:rPr>
      <w:sz w:val="20"/>
      <w:szCs w:val="20"/>
    </w:rPr>
  </w:style>
  <w:style w:type="character" w:customStyle="1" w:styleId="KommentartextZchn">
    <w:name w:val="Kommentartext Zchn"/>
    <w:basedOn w:val="Absatz-Standardschriftart"/>
    <w:link w:val="Kommentartext"/>
    <w:uiPriority w:val="99"/>
    <w:semiHidden/>
    <w:rsid w:val="00253759"/>
    <w:rPr>
      <w:rFonts w:eastAsia="Times New Roman" w:cs="Times New Roman"/>
      <w:sz w:val="20"/>
      <w:szCs w:val="20"/>
      <w:lang w:val="en-GB" w:eastAsia="de-DE"/>
    </w:rPr>
  </w:style>
  <w:style w:type="paragraph" w:styleId="Kommentarthema">
    <w:name w:val="annotation subject"/>
    <w:basedOn w:val="Kommentartext"/>
    <w:next w:val="Kommentartext"/>
    <w:link w:val="KommentarthemaZchn"/>
    <w:uiPriority w:val="99"/>
    <w:semiHidden/>
    <w:unhideWhenUsed/>
    <w:rsid w:val="00253759"/>
    <w:rPr>
      <w:b/>
      <w:bCs/>
    </w:rPr>
  </w:style>
  <w:style w:type="character" w:customStyle="1" w:styleId="KommentarthemaZchn">
    <w:name w:val="Kommentarthema Zchn"/>
    <w:basedOn w:val="KommentartextZchn"/>
    <w:link w:val="Kommentarthema"/>
    <w:uiPriority w:val="99"/>
    <w:semiHidden/>
    <w:rsid w:val="00253759"/>
    <w:rPr>
      <w:rFonts w:eastAsia="Times New Roman" w:cs="Times New Roman"/>
      <w:b/>
      <w:bCs/>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id.ch/sustainability-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stainability@texaid.ch" TargetMode="External"/><Relationship Id="rId4" Type="http://schemas.openxmlformats.org/officeDocument/2006/relationships/settings" Target="settings.xml"/><Relationship Id="rId9" Type="http://schemas.openxmlformats.org/officeDocument/2006/relationships/hyperlink" Target="mailto:pressestelle@texaid.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groups$\Alle\04_Dokumentenvorlagen\01_Arbeitsgruppenvorlagen\QM\Mastervorlage_hoch.dotx" TargetMode="External"/></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63B0-CFB8-4B82-857F-C0CD599B0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Mastervorlage_hoch.dotx</Template>
  <TotalTime>0</TotalTime>
  <Pages>2</Pages>
  <Words>579</Words>
  <Characters>3650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3</cp:revision>
  <cp:lastPrinted>2018-09-21T12:03:00Z</cp:lastPrinted>
  <dcterms:created xsi:type="dcterms:W3CDTF">2018-09-28T10:49:00Z</dcterms:created>
  <dcterms:modified xsi:type="dcterms:W3CDTF">2018-10-16T12:32:00Z</dcterms:modified>
</cp:coreProperties>
</file>