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header2.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9BC" w:rsidRPr="00EB0D17" w:rsidRDefault="00C359BC" w:rsidP="005975DA">
      <w:pPr>
        <w:ind w:left="993" w:right="424"/>
        <w:rPr>
          <w:rFonts w:ascii="Arial Narrow" w:hAnsi="Arial Narrow"/>
          <w:sz w:val="22"/>
        </w:rPr>
      </w:pPr>
    </w:p>
    <w:p w:rsidR="00947CD9" w:rsidRPr="00207AAF" w:rsidRDefault="00947CD9" w:rsidP="007503B1">
      <w:pPr>
        <w:spacing w:line="360" w:lineRule="auto"/>
        <w:ind w:left="397"/>
        <w:rPr>
          <w:rFonts w:ascii="Arial" w:hAnsi="Arial"/>
          <w:b/>
          <w:sz w:val="28"/>
          <w:lang w:val="de-DE"/>
        </w:rPr>
      </w:pPr>
      <w:r w:rsidRPr="00207AAF">
        <w:rPr>
          <w:rFonts w:ascii="Arial" w:hAnsi="Arial"/>
          <w:b/>
          <w:i/>
          <w:sz w:val="32"/>
          <w:lang w:val="de-DE"/>
        </w:rPr>
        <w:t>COMMUNIQUÉ DE PRESSE</w:t>
      </w:r>
      <w:r w:rsidRPr="00207AAF">
        <w:rPr>
          <w:rFonts w:ascii="Arial" w:hAnsi="Arial"/>
          <w:b/>
          <w:sz w:val="28"/>
          <w:lang w:val="de-DE"/>
        </w:rPr>
        <w:t xml:space="preserve">  </w:t>
      </w:r>
      <w:r w:rsidRPr="00207AAF">
        <w:rPr>
          <w:rFonts w:ascii="Arial" w:hAnsi="Arial"/>
          <w:b/>
          <w:lang w:val="de-DE"/>
        </w:rPr>
        <w:t>((</w:t>
      </w:r>
      <w:proofErr w:type="spellStart"/>
      <w:r w:rsidR="00CF20AB">
        <w:rPr>
          <w:rFonts w:ascii="Arial" w:hAnsi="Arial"/>
          <w:b/>
          <w:lang w:val="de-DE"/>
        </w:rPr>
        <w:t>publication</w:t>
      </w:r>
      <w:proofErr w:type="spellEnd"/>
      <w:r w:rsidR="00CF20AB">
        <w:rPr>
          <w:rFonts w:ascii="Arial" w:hAnsi="Arial"/>
          <w:b/>
          <w:lang w:val="de-DE"/>
        </w:rPr>
        <w:t xml:space="preserve"> </w:t>
      </w:r>
      <w:proofErr w:type="spellStart"/>
      <w:r w:rsidR="00CF20AB">
        <w:rPr>
          <w:rFonts w:ascii="Arial" w:hAnsi="Arial"/>
          <w:b/>
          <w:lang w:val="de-DE"/>
        </w:rPr>
        <w:t>libre</w:t>
      </w:r>
      <w:proofErr w:type="spellEnd"/>
      <w:r w:rsidRPr="00207AAF">
        <w:rPr>
          <w:rFonts w:ascii="Arial" w:hAnsi="Arial"/>
          <w:b/>
          <w:lang w:val="de-DE"/>
        </w:rPr>
        <w:t>))</w:t>
      </w:r>
    </w:p>
    <w:p w:rsidR="00947CD9" w:rsidRPr="00207AAF" w:rsidRDefault="00947CD9" w:rsidP="007503B1">
      <w:pPr>
        <w:spacing w:line="360" w:lineRule="auto"/>
        <w:ind w:left="397"/>
        <w:rPr>
          <w:rFonts w:ascii="Arial" w:hAnsi="Arial"/>
          <w:sz w:val="22"/>
          <w:lang w:val="de-DE"/>
        </w:rPr>
      </w:pPr>
      <w:bookmarkStart w:id="0" w:name="_GoBack"/>
      <w:bookmarkEnd w:id="0"/>
    </w:p>
    <w:p w:rsidR="009E455B" w:rsidRPr="00207AAF" w:rsidRDefault="009E455B" w:rsidP="007503B1">
      <w:pPr>
        <w:spacing w:line="360" w:lineRule="auto"/>
        <w:ind w:left="397"/>
        <w:rPr>
          <w:rFonts w:ascii="Arial" w:hAnsi="Arial"/>
          <w:i/>
          <w:sz w:val="22"/>
          <w:lang w:val="de-DE"/>
        </w:rPr>
      </w:pPr>
    </w:p>
    <w:p w:rsidR="00947CD9" w:rsidRPr="009E455B" w:rsidRDefault="009E455B" w:rsidP="007503B1">
      <w:pPr>
        <w:spacing w:line="360" w:lineRule="auto"/>
        <w:ind w:left="397"/>
        <w:rPr>
          <w:rFonts w:ascii="Arial" w:hAnsi="Arial"/>
          <w:i/>
          <w:sz w:val="22"/>
        </w:rPr>
      </w:pPr>
      <w:r>
        <w:rPr>
          <w:rFonts w:ascii="Arial" w:hAnsi="Arial"/>
          <w:i/>
          <w:sz w:val="22"/>
        </w:rPr>
        <w:t>Des points de collecte Texaid chez Charles Vögele</w:t>
      </w:r>
    </w:p>
    <w:p w:rsidR="00947CD9" w:rsidRPr="009E455B" w:rsidRDefault="00947CD9" w:rsidP="007503B1">
      <w:pPr>
        <w:spacing w:line="360" w:lineRule="auto"/>
        <w:ind w:left="397"/>
        <w:rPr>
          <w:rFonts w:ascii="Arial" w:hAnsi="Arial"/>
          <w:b/>
        </w:rPr>
      </w:pPr>
      <w:r>
        <w:rPr>
          <w:rFonts w:ascii="Arial" w:hAnsi="Arial"/>
          <w:b/>
        </w:rPr>
        <w:t>Acheter ses nouveaux vêtements et se défaire commodément des anciens au magasin</w:t>
      </w:r>
    </w:p>
    <w:p w:rsidR="00947CD9" w:rsidRDefault="00947CD9" w:rsidP="007503B1">
      <w:pPr>
        <w:spacing w:line="360" w:lineRule="auto"/>
        <w:ind w:left="397"/>
        <w:rPr>
          <w:rFonts w:ascii="Arial" w:hAnsi="Arial"/>
          <w:sz w:val="22"/>
        </w:rPr>
      </w:pPr>
    </w:p>
    <w:p w:rsidR="00947CD9" w:rsidRDefault="00CF20AB" w:rsidP="007503B1">
      <w:pPr>
        <w:spacing w:line="360" w:lineRule="auto"/>
        <w:ind w:left="397"/>
        <w:rPr>
          <w:rFonts w:ascii="Arial" w:hAnsi="Arial"/>
          <w:sz w:val="22"/>
        </w:rPr>
      </w:pPr>
      <w:r>
        <w:rPr>
          <w:rFonts w:ascii="Arial" w:hAnsi="Arial"/>
          <w:sz w:val="22"/>
        </w:rPr>
        <w:t>Schattdorf, le 06</w:t>
      </w:r>
      <w:r w:rsidR="00947CD9">
        <w:rPr>
          <w:rFonts w:ascii="Arial" w:hAnsi="Arial"/>
          <w:sz w:val="22"/>
        </w:rPr>
        <w:t xml:space="preserve"> janvier 2016 – </w:t>
      </w:r>
      <w:r w:rsidR="00947CD9">
        <w:rPr>
          <w:rFonts w:ascii="Arial" w:hAnsi="Arial"/>
          <w:b/>
          <w:sz w:val="22"/>
        </w:rPr>
        <w:t>Les clients qui achètent de nouveaux vêtements chez Charles Vögele peuvent en profiter pour se défaire des vieux habits dont ils ne veulent plus et se voir remettre un bon d'achat d'une valeur de dix francs. En coopération avec Texaid, l'entreprise de mode suisse s'engage pour une réutilisation optimale des textiles mis au rebut.</w:t>
      </w:r>
      <w:r w:rsidR="00947CD9">
        <w:rPr>
          <w:rFonts w:ascii="Arial" w:hAnsi="Arial"/>
          <w:sz w:val="22"/>
        </w:rPr>
        <w:t xml:space="preserve"> </w:t>
      </w:r>
    </w:p>
    <w:p w:rsidR="00947CD9" w:rsidRDefault="00947CD9" w:rsidP="007503B1">
      <w:pPr>
        <w:spacing w:line="360" w:lineRule="auto"/>
        <w:ind w:left="397"/>
        <w:rPr>
          <w:rFonts w:ascii="Arial" w:hAnsi="Arial"/>
          <w:sz w:val="22"/>
        </w:rPr>
      </w:pPr>
    </w:p>
    <w:p w:rsidR="0017047F" w:rsidRDefault="00405515" w:rsidP="007503B1">
      <w:pPr>
        <w:spacing w:line="360" w:lineRule="auto"/>
        <w:ind w:left="397"/>
        <w:rPr>
          <w:rFonts w:ascii="Arial" w:hAnsi="Arial"/>
          <w:sz w:val="22"/>
        </w:rPr>
      </w:pPr>
      <w:r>
        <w:rPr>
          <w:rFonts w:ascii="Arial" w:hAnsi="Arial"/>
          <w:sz w:val="22"/>
        </w:rPr>
        <w:t xml:space="preserve">Depuis le début de l'année, l'entreprise de mode Charles Vögele expérimentait avec Texaid la reprise de textiles usagés dans ses succursales. « Ce service répond manifestement à un besoin et il est bien accueilli par nos clientes et nos clients » se réjouit Philipp Sigrist, General Manager Charles Vögele Schweiz. « Grâce à la coopération avec Texaid, nous pouvons nous aussi contribuer au recyclage des textiles et boucler ainsi le cycle des matières valorisables » précise P. Sigrist. Les clientes et les clients qui </w:t>
      </w:r>
      <w:r w:rsidR="00CF20AB">
        <w:rPr>
          <w:rFonts w:ascii="Arial" w:hAnsi="Arial"/>
          <w:sz w:val="22"/>
        </w:rPr>
        <w:t>remettent des vêtements usagés –</w:t>
      </w:r>
      <w:r>
        <w:rPr>
          <w:rFonts w:ascii="Arial" w:hAnsi="Arial"/>
          <w:sz w:val="22"/>
        </w:rPr>
        <w:t xml:space="preserve"> protégés de préfé</w:t>
      </w:r>
      <w:r w:rsidR="00CF20AB">
        <w:rPr>
          <w:rFonts w:ascii="Arial" w:hAnsi="Arial"/>
          <w:sz w:val="22"/>
        </w:rPr>
        <w:t>rence dans un sachet plastique –</w:t>
      </w:r>
      <w:r>
        <w:rPr>
          <w:rFonts w:ascii="Arial" w:hAnsi="Arial"/>
          <w:sz w:val="22"/>
        </w:rPr>
        <w:t xml:space="preserve"> à la caisse du magasin recevront un bon d'achat d'une valeur de dix francs qu'ils pourront convertir lors d'un prochain achat à partir de 50 francs. </w:t>
      </w:r>
    </w:p>
    <w:p w:rsidR="0017047F" w:rsidRDefault="0017047F" w:rsidP="007503B1">
      <w:pPr>
        <w:spacing w:line="360" w:lineRule="auto"/>
        <w:ind w:left="397"/>
        <w:rPr>
          <w:rFonts w:ascii="Arial" w:hAnsi="Arial"/>
          <w:sz w:val="22"/>
        </w:rPr>
      </w:pPr>
    </w:p>
    <w:p w:rsidR="0017047F" w:rsidRPr="0017047F" w:rsidRDefault="0017047F" w:rsidP="007503B1">
      <w:pPr>
        <w:spacing w:line="360" w:lineRule="auto"/>
        <w:ind w:left="397"/>
        <w:rPr>
          <w:rFonts w:ascii="Arial" w:hAnsi="Arial"/>
          <w:b/>
          <w:i/>
          <w:sz w:val="22"/>
        </w:rPr>
      </w:pPr>
      <w:r>
        <w:rPr>
          <w:rFonts w:ascii="Arial" w:hAnsi="Arial"/>
          <w:b/>
          <w:i/>
          <w:sz w:val="22"/>
        </w:rPr>
        <w:t>95 pour cent des vêtements peuvent être valorisés</w:t>
      </w:r>
    </w:p>
    <w:p w:rsidR="00EB0D17" w:rsidRDefault="0017047F" w:rsidP="007503B1">
      <w:pPr>
        <w:spacing w:line="360" w:lineRule="auto"/>
        <w:ind w:left="397"/>
        <w:rPr>
          <w:rFonts w:ascii="Arial" w:hAnsi="Arial"/>
          <w:sz w:val="22"/>
        </w:rPr>
      </w:pPr>
      <w:r>
        <w:rPr>
          <w:rFonts w:ascii="Arial" w:hAnsi="Arial"/>
          <w:sz w:val="22"/>
        </w:rPr>
        <w:t xml:space="preserve">Dans les usines de tri de Texaid, les textiles usagés entament une nouvelle carrière : près de 65 pour cent sont en si bon état qu'ils peuvent être revendus à des prix équitables dans des pays économiquement faibles où de nombreuses personnes ne peuvent pas s'offrir des vêtements neufs. Les textiles endommagés sont transformés pour respectivement 15 pour cent en chiffons d'essuyage ou en laine de recyclage et en matériaux isolants. Les cinq pour cent restants sont inutilisables et sont éliminés comme il se doit. Avec le produit de ces ventes, Texaid finance la collecte, le tri et la valorisation de plus de 35'000 tonnes de vieux textiles – soit environ 140 millions de pièces individuelles – et garantit ainsi 150 emplois en Suisse. </w:t>
      </w:r>
    </w:p>
    <w:p w:rsidR="00EB0D17" w:rsidRDefault="00EB0D17" w:rsidP="007503B1">
      <w:pPr>
        <w:spacing w:line="360" w:lineRule="auto"/>
        <w:ind w:left="397"/>
        <w:rPr>
          <w:rFonts w:ascii="Arial" w:hAnsi="Arial"/>
          <w:sz w:val="22"/>
        </w:rPr>
      </w:pPr>
    </w:p>
    <w:p w:rsidR="00EB0D17" w:rsidRPr="00EB0D17" w:rsidRDefault="00EB0D17" w:rsidP="00CF20AB">
      <w:pPr>
        <w:spacing w:line="360" w:lineRule="auto"/>
        <w:ind w:left="426"/>
        <w:rPr>
          <w:rFonts w:ascii="Arial" w:hAnsi="Arial"/>
          <w:b/>
          <w:i/>
          <w:sz w:val="22"/>
        </w:rPr>
      </w:pPr>
      <w:r>
        <w:rPr>
          <w:rFonts w:ascii="Arial" w:hAnsi="Arial"/>
          <w:b/>
          <w:i/>
          <w:sz w:val="22"/>
        </w:rPr>
        <w:t>Des fonds pour des projets d'utilité publique</w:t>
      </w:r>
    </w:p>
    <w:p w:rsidR="009B47A5" w:rsidRDefault="00EB0D17" w:rsidP="007503B1">
      <w:pPr>
        <w:spacing w:line="360" w:lineRule="auto"/>
        <w:ind w:left="397"/>
        <w:rPr>
          <w:rFonts w:ascii="Arial" w:hAnsi="Arial"/>
          <w:sz w:val="22"/>
        </w:rPr>
      </w:pPr>
      <w:r>
        <w:rPr>
          <w:rFonts w:ascii="Arial" w:hAnsi="Arial"/>
          <w:sz w:val="22"/>
        </w:rPr>
        <w:t>La majeure partie du produit des ventes va aux œuvres d'entraide partie prenante dans Texaid (Croix-Rouge suisse, Caritas Suisse, Secours suisse d'hiver, Solidar Suisse, Kolping Suisse et EPER), aux associations régionales de samaritains, aux familles Kolping et à de nombreuses institutions d'utilité publique. Ces dernières années, plus de 30 millions de francs ont été alloués à des projets d'aide et à des initiatives d'utilité publique.</w:t>
      </w:r>
    </w:p>
    <w:p w:rsidR="009E455B" w:rsidRDefault="009E455B"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Pr>
          <w:rFonts w:ascii="Arial" w:hAnsi="Arial"/>
          <w:sz w:val="22"/>
        </w:rPr>
        <w:t>www.texaid.ch</w:t>
      </w:r>
    </w:p>
    <w:p w:rsidR="009B47A5" w:rsidRDefault="009B47A5" w:rsidP="007503B1">
      <w:pPr>
        <w:spacing w:line="360" w:lineRule="auto"/>
        <w:ind w:left="397"/>
        <w:rPr>
          <w:rFonts w:ascii="Arial" w:hAnsi="Arial"/>
          <w:sz w:val="22"/>
        </w:rPr>
      </w:pPr>
    </w:p>
    <w:p w:rsidR="00EB0D17" w:rsidRDefault="00EB0D17" w:rsidP="007503B1">
      <w:pPr>
        <w:spacing w:line="360" w:lineRule="auto"/>
        <w:ind w:left="397"/>
        <w:rPr>
          <w:rFonts w:ascii="Arial" w:hAnsi="Arial"/>
          <w:b/>
          <w:sz w:val="22"/>
          <w:szCs w:val="18"/>
        </w:rPr>
      </w:pPr>
    </w:p>
    <w:p w:rsidR="009B47A5" w:rsidRPr="00EB0D17" w:rsidRDefault="00EB0D17" w:rsidP="007503B1">
      <w:pPr>
        <w:spacing w:line="360" w:lineRule="auto"/>
        <w:ind w:left="397"/>
        <w:rPr>
          <w:rFonts w:ascii="Arial" w:hAnsi="Arial"/>
          <w:b/>
          <w:sz w:val="22"/>
          <w:szCs w:val="18"/>
        </w:rPr>
      </w:pPr>
      <w:r>
        <w:rPr>
          <w:rFonts w:ascii="Arial" w:hAnsi="Arial"/>
          <w:b/>
          <w:sz w:val="22"/>
          <w:szCs w:val="18"/>
        </w:rPr>
        <w:t>Au sujet de Charles Vögele</w:t>
      </w:r>
    </w:p>
    <w:p w:rsidR="00067F59" w:rsidRPr="00EB0D17" w:rsidRDefault="00067F59" w:rsidP="007503B1">
      <w:pPr>
        <w:spacing w:line="360" w:lineRule="auto"/>
        <w:ind w:left="397"/>
        <w:rPr>
          <w:rFonts w:ascii="Arial" w:hAnsi="Arial"/>
          <w:sz w:val="22"/>
          <w:szCs w:val="18"/>
        </w:rPr>
      </w:pPr>
      <w:r>
        <w:rPr>
          <w:rFonts w:ascii="Arial" w:hAnsi="Arial"/>
          <w:sz w:val="22"/>
          <w:szCs w:val="18"/>
        </w:rPr>
        <w:t>Le groupe Charles Vögele est une entreprise suisse leader dans le domaine de la mode qui propose à sa clientèle des vêtements de grande qualité dans un segment de prix moyens. L'entreprise se distingue par une collection de vêtements très actuelle et de qualité pour toute la famille ainsi que par un service commercial très agréable. Au 30 juin 2015, Charles Vögele possédait plus de 759 succursales de vente dans huit pays : Suisse, Allemagne. Liechtenstein, Pays-Bas, Belgique, Autriche, Slovénie et Hongrie. Au cours du premier semestre de 2015, le groupe a réalisé avec ses 6'451 collaborateurs un chiffre d'affaires brut de CHF 469 millions. Les actions de la Charles Vögele Holding SA sont cotées à la SIX Swiss Exchange (N° de valeur 693 777).</w:t>
      </w:r>
    </w:p>
    <w:p w:rsidR="00067F59" w:rsidRDefault="00067F59" w:rsidP="007503B1">
      <w:pPr>
        <w:spacing w:line="360" w:lineRule="auto"/>
        <w:ind w:left="397"/>
        <w:rPr>
          <w:rFonts w:ascii="Arial" w:hAnsi="Arial"/>
          <w:sz w:val="22"/>
        </w:rPr>
      </w:pPr>
    </w:p>
    <w:p w:rsidR="00EB0D17" w:rsidRDefault="00EB0D17"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Pr>
          <w:rFonts w:ascii="Arial" w:hAnsi="Arial"/>
          <w:b/>
          <w:i/>
          <w:sz w:val="22"/>
        </w:rPr>
        <w:t>Service de presse TEXAID,</w:t>
      </w:r>
      <w:r>
        <w:t xml:space="preserve"> </w:t>
      </w:r>
      <w:r>
        <w:rPr>
          <w:rFonts w:ascii="Arial" w:hAnsi="Arial"/>
          <w:sz w:val="22"/>
        </w:rPr>
        <w:t>porte-parole médias : Lilly Sulzbacher</w:t>
      </w:r>
    </w:p>
    <w:p w:rsidR="009B47A5" w:rsidRPr="00207AAF" w:rsidRDefault="00EB0D17" w:rsidP="007503B1">
      <w:pPr>
        <w:spacing w:line="360" w:lineRule="auto"/>
        <w:ind w:left="397"/>
        <w:rPr>
          <w:rFonts w:ascii="Arial" w:hAnsi="Arial"/>
          <w:sz w:val="22"/>
          <w:lang w:val="de-DE"/>
        </w:rPr>
      </w:pPr>
      <w:r w:rsidRPr="00207AAF">
        <w:rPr>
          <w:rFonts w:ascii="Arial" w:hAnsi="Arial"/>
          <w:sz w:val="22"/>
          <w:lang w:val="de-DE"/>
        </w:rPr>
        <w:t>+41 44 722 20 32, l.sulzbacher@texaid.ch</w:t>
      </w:r>
    </w:p>
    <w:p w:rsidR="009B47A5" w:rsidRPr="00207AAF" w:rsidRDefault="009B47A5" w:rsidP="007503B1">
      <w:pPr>
        <w:spacing w:line="360" w:lineRule="auto"/>
        <w:ind w:left="397"/>
        <w:rPr>
          <w:rFonts w:ascii="Arial" w:hAnsi="Arial"/>
          <w:sz w:val="22"/>
          <w:lang w:val="de-DE"/>
        </w:rPr>
      </w:pPr>
    </w:p>
    <w:p w:rsidR="009B47A5" w:rsidRPr="00207AAF" w:rsidRDefault="009B47A5" w:rsidP="007503B1">
      <w:pPr>
        <w:spacing w:line="360" w:lineRule="auto"/>
        <w:ind w:left="397"/>
        <w:rPr>
          <w:rFonts w:ascii="Arial" w:hAnsi="Arial"/>
          <w:b/>
          <w:i/>
          <w:sz w:val="22"/>
          <w:lang w:val="de-DE"/>
        </w:rPr>
      </w:pPr>
      <w:r w:rsidRPr="00207AAF">
        <w:rPr>
          <w:rFonts w:ascii="Arial" w:hAnsi="Arial"/>
          <w:b/>
          <w:i/>
          <w:sz w:val="22"/>
          <w:lang w:val="de-DE"/>
        </w:rPr>
        <w:t xml:space="preserve">Charles Vögele </w:t>
      </w:r>
    </w:p>
    <w:p w:rsidR="006A6BD6" w:rsidRPr="006A6BD6" w:rsidRDefault="006A6BD6" w:rsidP="006A6BD6">
      <w:pPr>
        <w:spacing w:line="360" w:lineRule="auto"/>
        <w:ind w:left="397"/>
        <w:rPr>
          <w:rFonts w:ascii="Arial" w:hAnsi="Arial"/>
          <w:sz w:val="22"/>
        </w:rPr>
      </w:pPr>
      <w:r>
        <w:rPr>
          <w:rFonts w:ascii="Arial" w:hAnsi="Arial"/>
          <w:sz w:val="22"/>
        </w:rPr>
        <w:t xml:space="preserve">Nicole </w:t>
      </w:r>
      <w:r w:rsidR="00CF20AB">
        <w:rPr>
          <w:rFonts w:ascii="Arial" w:hAnsi="Arial"/>
          <w:sz w:val="22"/>
        </w:rPr>
        <w:t>Borel,</w:t>
      </w:r>
      <w:r>
        <w:rPr>
          <w:rFonts w:ascii="Arial" w:hAnsi="Arial"/>
          <w:sz w:val="22"/>
        </w:rPr>
        <w:t xml:space="preserve"> </w:t>
      </w:r>
      <w:proofErr w:type="spellStart"/>
      <w:r>
        <w:rPr>
          <w:rFonts w:ascii="Arial" w:hAnsi="Arial"/>
          <w:sz w:val="22"/>
        </w:rPr>
        <w:t>Corporate</w:t>
      </w:r>
      <w:proofErr w:type="spellEnd"/>
      <w:r>
        <w:rPr>
          <w:rFonts w:ascii="Arial" w:hAnsi="Arial"/>
          <w:sz w:val="22"/>
        </w:rPr>
        <w:t xml:space="preserve"> Communications </w:t>
      </w:r>
      <w:proofErr w:type="spellStart"/>
      <w:r>
        <w:rPr>
          <w:rFonts w:ascii="Arial" w:hAnsi="Arial"/>
          <w:sz w:val="22"/>
        </w:rPr>
        <w:t>Officer</w:t>
      </w:r>
      <w:proofErr w:type="spellEnd"/>
    </w:p>
    <w:p w:rsidR="006A6BD6" w:rsidRPr="006A6BD6" w:rsidRDefault="00EB0D17" w:rsidP="006A6BD6">
      <w:pPr>
        <w:spacing w:line="360" w:lineRule="auto"/>
        <w:ind w:left="397"/>
        <w:rPr>
          <w:rFonts w:ascii="Arial" w:hAnsi="Arial"/>
          <w:sz w:val="22"/>
        </w:rPr>
      </w:pPr>
      <w:r>
        <w:rPr>
          <w:rFonts w:ascii="Arial" w:hAnsi="Arial"/>
          <w:sz w:val="22"/>
        </w:rPr>
        <w:t xml:space="preserve">+41 55 416 74 02, </w:t>
      </w:r>
      <w:hyperlink r:id="rId7">
        <w:r>
          <w:rPr>
            <w:rFonts w:ascii="Arial" w:hAnsi="Arial"/>
            <w:sz w:val="22"/>
          </w:rPr>
          <w:t>Nicole.Borel@charles-voegele.com</w:t>
        </w:r>
      </w:hyperlink>
    </w:p>
    <w:p w:rsidR="003F33FE" w:rsidRDefault="003F33FE" w:rsidP="007503B1">
      <w:pPr>
        <w:spacing w:line="360" w:lineRule="auto"/>
        <w:ind w:left="397"/>
        <w:rPr>
          <w:rFonts w:ascii="Arial" w:hAnsi="Arial"/>
          <w:sz w:val="22"/>
        </w:rPr>
      </w:pPr>
    </w:p>
    <w:p w:rsidR="00C359BC" w:rsidRPr="0074074E" w:rsidRDefault="00C359BC" w:rsidP="007503B1">
      <w:pPr>
        <w:spacing w:line="360" w:lineRule="auto"/>
        <w:ind w:left="397"/>
        <w:rPr>
          <w:rFonts w:ascii="Arial" w:hAnsi="Arial"/>
          <w:sz w:val="22"/>
        </w:rPr>
      </w:pPr>
    </w:p>
    <w:sectPr w:rsidR="00C359BC" w:rsidRPr="0074074E" w:rsidSect="00C359BC">
      <w:headerReference w:type="default" r:id="rId8"/>
      <w:headerReference w:type="first" r:id="rId9"/>
      <w:type w:val="continuous"/>
      <w:pgSz w:w="11906" w:h="16838"/>
      <w:pgMar w:top="2835" w:right="1134" w:bottom="1418" w:left="1134" w:header="284" w:footer="709" w:gutter="0"/>
      <w:cols w:space="708"/>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B624C9" w15:done="0"/>
  <w15:commentEx w15:paraId="3AC9BE03" w15:done="0"/>
</w15:commentsEx>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25A" w:rsidRDefault="007F125A">
      <w:r>
        <w:separator/>
      </w:r>
    </w:p>
  </w:endnote>
  <w:endnote w:type="continuationSeparator" w:id="0">
    <w:p w:rsidR="007F125A" w:rsidRDefault="007F12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新細明體">
    <w:panose1 w:val="00000000000000000000"/>
    <w:charset w:val="88"/>
    <w:family w:val="auto"/>
    <w:notTrueType/>
    <w:pitch w:val="variable"/>
    <w:sig w:usb0="00000001" w:usb1="00000000" w:usb2="01000408" w:usb3="00000000" w:csb0="001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25A" w:rsidRDefault="007F125A">
      <w:r>
        <w:separator/>
      </w:r>
    </w:p>
  </w:footnote>
  <w:footnote w:type="continuationSeparator" w:id="0">
    <w:p w:rsidR="007F125A" w:rsidRDefault="007F125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7303B1">
    <w:pPr>
      <w:pStyle w:val="Kopfzeile"/>
      <w:jc w:val="right"/>
    </w:pPr>
  </w:p>
  <w:p w:rsidR="009B47A5" w:rsidRPr="007303B1" w:rsidRDefault="009B47A5" w:rsidP="007303B1">
    <w:pPr>
      <w:pStyle w:val="Kopfzeile"/>
      <w:ind w:left="426"/>
      <w:rPr>
        <w:rFonts w:ascii="Arial" w:hAnsi="Arial"/>
        <w:sz w:val="22"/>
      </w:rPr>
    </w:pPr>
    <w:r>
      <w:rPr>
        <w:rFonts w:ascii="Arial" w:hAnsi="Arial"/>
        <w:sz w:val="22"/>
      </w:rPr>
      <w:t>Page 2</w:t>
    </w:r>
    <w:r>
      <w:rPr>
        <w:rFonts w:ascii="Arial" w:hAnsi="Arial"/>
        <w:sz w:val="22"/>
      </w:rPr>
      <w:br/>
      <w:t xml:space="preserve">Communiqué de </w:t>
    </w:r>
    <w:r w:rsidR="001717F4">
      <w:rPr>
        <w:rFonts w:ascii="Arial" w:hAnsi="Arial"/>
        <w:sz w:val="22"/>
      </w:rPr>
      <w:t xml:space="preserve">presse TEXAID/Charles </w:t>
    </w:r>
    <w:proofErr w:type="spellStart"/>
    <w:r w:rsidR="001717F4">
      <w:rPr>
        <w:rFonts w:ascii="Arial" w:hAnsi="Arial"/>
        <w:sz w:val="22"/>
      </w:rPr>
      <w:t>Vögele</w:t>
    </w:r>
    <w:proofErr w:type="spellEnd"/>
    <w:r w:rsidR="001717F4">
      <w:rPr>
        <w:rFonts w:ascii="Arial" w:hAnsi="Arial"/>
        <w:sz w:val="22"/>
      </w:rPr>
      <w:t>, 06</w:t>
    </w:r>
    <w:r>
      <w:rPr>
        <w:rFonts w:ascii="Arial" w:hAnsi="Arial"/>
        <w:sz w:val="22"/>
      </w:rPr>
      <w:t xml:space="preserve"> janvier 2016</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C359BC">
    <w:pPr>
      <w:pStyle w:val="Kopfzeile"/>
      <w:ind w:left="-851"/>
    </w:pPr>
    <w:r>
      <w:rPr>
        <w:noProof/>
        <w:lang w:val="de-DE" w:eastAsia="de-DE" w:bidi="ar-SA"/>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350000" cy="36000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23051"/>
    <w:rsid w:val="00033AEA"/>
    <w:rsid w:val="00067F59"/>
    <w:rsid w:val="00085E52"/>
    <w:rsid w:val="000C2733"/>
    <w:rsid w:val="000D35DD"/>
    <w:rsid w:val="000E5567"/>
    <w:rsid w:val="001005AA"/>
    <w:rsid w:val="0017047F"/>
    <w:rsid w:val="001717F4"/>
    <w:rsid w:val="0019198E"/>
    <w:rsid w:val="001F7582"/>
    <w:rsid w:val="00207AAF"/>
    <w:rsid w:val="0021790E"/>
    <w:rsid w:val="002338FC"/>
    <w:rsid w:val="00234943"/>
    <w:rsid w:val="0025128D"/>
    <w:rsid w:val="00263159"/>
    <w:rsid w:val="002B0B38"/>
    <w:rsid w:val="002B727A"/>
    <w:rsid w:val="002F459B"/>
    <w:rsid w:val="0030416C"/>
    <w:rsid w:val="003712AC"/>
    <w:rsid w:val="003A52DA"/>
    <w:rsid w:val="003C24EB"/>
    <w:rsid w:val="003F33FE"/>
    <w:rsid w:val="003F7BA3"/>
    <w:rsid w:val="00405515"/>
    <w:rsid w:val="00406E84"/>
    <w:rsid w:val="0040788F"/>
    <w:rsid w:val="005527A8"/>
    <w:rsid w:val="005975DA"/>
    <w:rsid w:val="00662106"/>
    <w:rsid w:val="00697547"/>
    <w:rsid w:val="006A6BD6"/>
    <w:rsid w:val="006F4C27"/>
    <w:rsid w:val="007303B1"/>
    <w:rsid w:val="0074074E"/>
    <w:rsid w:val="007503B1"/>
    <w:rsid w:val="00791F21"/>
    <w:rsid w:val="007F125A"/>
    <w:rsid w:val="0084142A"/>
    <w:rsid w:val="008A5E38"/>
    <w:rsid w:val="008F1A9B"/>
    <w:rsid w:val="008F2328"/>
    <w:rsid w:val="00947CD9"/>
    <w:rsid w:val="00955C52"/>
    <w:rsid w:val="0098698A"/>
    <w:rsid w:val="009B47A5"/>
    <w:rsid w:val="009E455B"/>
    <w:rsid w:val="009E4CE4"/>
    <w:rsid w:val="00A23609"/>
    <w:rsid w:val="00A41A48"/>
    <w:rsid w:val="00B51944"/>
    <w:rsid w:val="00B65B05"/>
    <w:rsid w:val="00B72EC6"/>
    <w:rsid w:val="00BB0AF4"/>
    <w:rsid w:val="00C2244A"/>
    <w:rsid w:val="00C3599D"/>
    <w:rsid w:val="00C359BC"/>
    <w:rsid w:val="00C75200"/>
    <w:rsid w:val="00C84C40"/>
    <w:rsid w:val="00C84FB0"/>
    <w:rsid w:val="00CB7F0C"/>
    <w:rsid w:val="00CF20AB"/>
    <w:rsid w:val="00D0023D"/>
    <w:rsid w:val="00D43EC2"/>
    <w:rsid w:val="00D66849"/>
    <w:rsid w:val="00E543C5"/>
    <w:rsid w:val="00EB0D17"/>
  </w:rsids>
  <m:mathPr>
    <m:mathFont m:val="Apple Symbols"/>
    <m:brkBin m:val="before"/>
    <m:brkBinSub m:val="--"/>
    <m:smallFrac/>
    <m:dispDef/>
    <m:lMargin m:val="0"/>
    <m:rMargin m:val="0"/>
    <m:defJc m:val="centerGroup"/>
    <m:wrapRight/>
    <m:intLim m:val="subSup"/>
    <m:naryLim m:val="subSup"/>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662106"/>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eichen"/>
    <w:uiPriority w:val="99"/>
    <w:semiHidden/>
    <w:unhideWhenUsed/>
    <w:rsid w:val="00662106"/>
    <w:rPr>
      <w:sz w:val="20"/>
    </w:rPr>
  </w:style>
  <w:style w:type="character" w:customStyle="1" w:styleId="KommentartextZeichen">
    <w:name w:val="Kommentartext Zeichen"/>
    <w:basedOn w:val="Absatzstandardschriftart"/>
    <w:link w:val="Kommentartext"/>
    <w:uiPriority w:val="99"/>
    <w:semiHidden/>
    <w:rsid w:val="00662106"/>
    <w:rPr>
      <w:rFonts w:ascii="Gill Sans" w:hAnsi="Gill Sans"/>
      <w:lang w:eastAsia="fr-FR"/>
    </w:rPr>
  </w:style>
  <w:style w:type="paragraph" w:styleId="Kommentarthema">
    <w:name w:val="annotation subject"/>
    <w:basedOn w:val="Kommentartext"/>
    <w:next w:val="Kommentartext"/>
    <w:link w:val="KommentarthemaZeichen"/>
    <w:uiPriority w:val="99"/>
    <w:semiHidden/>
    <w:unhideWhenUsed/>
    <w:rsid w:val="00662106"/>
    <w:rPr>
      <w:b/>
      <w:bCs/>
    </w:rPr>
  </w:style>
  <w:style w:type="character" w:customStyle="1" w:styleId="KommentarthemaZeichen">
    <w:name w:val="Kommentarthema Zeichen"/>
    <w:basedOn w:val="KommentartextZeichen"/>
    <w:link w:val="Kommentarthema"/>
    <w:uiPriority w:val="99"/>
    <w:semiHidden/>
    <w:rsid w:val="00662106"/>
    <w:rPr>
      <w:rFonts w:ascii="Gill Sans" w:hAnsi="Gill Sans"/>
      <w:b/>
      <w:bCs/>
      <w:lang w:eastAsia="fr-FR"/>
    </w:rPr>
  </w:style>
  <w:style w:type="character" w:styleId="Link">
    <w:name w:val="Hyperlink"/>
    <w:basedOn w:val="Absatzstandardschriftart"/>
    <w:uiPriority w:val="99"/>
    <w:semiHidden/>
    <w:unhideWhenUsed/>
    <w:rsid w:val="003F33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5533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7" Type="http://schemas.microsoft.com/office/2011/relationships/commentsExtended" Target="commentsExtended.xml"/><Relationship Id="rId18"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icole.Borel@charles-voegele.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A7C97-3DCF-F442-ABEA-5A1838EC3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529</Words>
  <Characters>3016</Characters>
  <Application>Microsoft Macintosh Word</Application>
  <DocSecurity>0</DocSecurity>
  <Lines>25</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3703</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Lilly Sulzbacher</cp:lastModifiedBy>
  <cp:revision>8</cp:revision>
  <cp:lastPrinted>2015-11-06T09:15:00Z</cp:lastPrinted>
  <dcterms:created xsi:type="dcterms:W3CDTF">2015-12-15T13:19:00Z</dcterms:created>
  <dcterms:modified xsi:type="dcterms:W3CDTF">2016-01-07T09:56:00Z</dcterms:modified>
</cp:coreProperties>
</file>