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586" w:rsidRPr="003B0A7A" w:rsidRDefault="00E92586" w:rsidP="002338FC">
      <w:pPr>
        <w:ind w:left="284"/>
        <w:rPr>
          <w:rFonts w:ascii="Arial Narrow" w:hAnsi="Arial Narrow"/>
          <w:sz w:val="22"/>
          <w:lang w:val="it-IT"/>
        </w:rPr>
      </w:pPr>
    </w:p>
    <w:p w:rsidR="00E92586" w:rsidRPr="003B0A7A" w:rsidRDefault="00E92586" w:rsidP="002338FC">
      <w:pPr>
        <w:ind w:left="284"/>
        <w:rPr>
          <w:rFonts w:ascii="Arial Narrow" w:hAnsi="Arial Narrow"/>
          <w:sz w:val="22"/>
          <w:lang w:val="it-IT"/>
        </w:rPr>
      </w:pPr>
    </w:p>
    <w:p w:rsidR="00E92586" w:rsidRPr="003B0A7A" w:rsidRDefault="00C21190" w:rsidP="002338FC">
      <w:pPr>
        <w:ind w:left="284"/>
        <w:rPr>
          <w:rFonts w:ascii="Arial Narrow" w:hAnsi="Arial Narrow"/>
          <w:b/>
          <w:sz w:val="22"/>
          <w:lang w:val="it-IT"/>
        </w:rPr>
      </w:pPr>
      <w:r>
        <w:rPr>
          <w:rFonts w:ascii="Arial Narrow" w:hAnsi="Arial Narrow"/>
          <w:b/>
          <w:i/>
          <w:sz w:val="28"/>
          <w:lang w:val="it-IT"/>
        </w:rPr>
        <w:t>INFORMAZIONE PER I MEDIA</w:t>
      </w:r>
      <w:r w:rsidR="00E92586" w:rsidRPr="003B0A7A">
        <w:rPr>
          <w:rFonts w:ascii="Arial Narrow" w:hAnsi="Arial Narrow"/>
          <w:b/>
          <w:sz w:val="22"/>
          <w:lang w:val="it-IT"/>
        </w:rPr>
        <w:t xml:space="preserve">  ((</w:t>
      </w:r>
      <w:r w:rsidR="00E34301">
        <w:rPr>
          <w:rFonts w:ascii="Arial Narrow" w:hAnsi="Arial Narrow"/>
          <w:b/>
          <w:sz w:val="22"/>
          <w:lang w:val="it-IT"/>
        </w:rPr>
        <w:t>liberamente pubblicabili</w:t>
      </w:r>
      <w:r w:rsidR="00E92586" w:rsidRPr="003B0A7A">
        <w:rPr>
          <w:rFonts w:ascii="Arial Narrow" w:hAnsi="Arial Narrow"/>
          <w:b/>
          <w:sz w:val="22"/>
          <w:lang w:val="it-IT"/>
        </w:rPr>
        <w:t>))</w:t>
      </w:r>
    </w:p>
    <w:p w:rsidR="00E92586" w:rsidRPr="003B0A7A" w:rsidRDefault="00E92586" w:rsidP="002338FC">
      <w:pPr>
        <w:ind w:left="284"/>
        <w:rPr>
          <w:rFonts w:ascii="Arial Narrow" w:hAnsi="Arial Narrow"/>
          <w:sz w:val="22"/>
          <w:lang w:val="it-IT"/>
        </w:rPr>
      </w:pPr>
    </w:p>
    <w:p w:rsidR="00E92586" w:rsidRPr="003B0A7A" w:rsidRDefault="00E92586" w:rsidP="002338FC">
      <w:pPr>
        <w:ind w:left="284"/>
        <w:rPr>
          <w:rFonts w:ascii="Arial Narrow" w:hAnsi="Arial Narrow"/>
          <w:sz w:val="22"/>
          <w:lang w:val="it-IT"/>
        </w:rPr>
      </w:pPr>
    </w:p>
    <w:p w:rsidR="00E92586" w:rsidRPr="003B0A7A" w:rsidRDefault="00E92586" w:rsidP="002338FC">
      <w:pPr>
        <w:ind w:left="284"/>
        <w:rPr>
          <w:rFonts w:ascii="Arial Narrow" w:hAnsi="Arial Narrow"/>
          <w:sz w:val="22"/>
          <w:lang w:val="it-IT"/>
        </w:rPr>
      </w:pPr>
    </w:p>
    <w:p w:rsidR="00E92586" w:rsidRPr="00416227" w:rsidRDefault="00E26017" w:rsidP="00E92586">
      <w:pPr>
        <w:ind w:left="284"/>
        <w:rPr>
          <w:rFonts w:ascii="Arial Narrow" w:hAnsi="Arial Narrow"/>
          <w:i/>
          <w:sz w:val="22"/>
          <w:lang w:val="it-IT"/>
        </w:rPr>
      </w:pPr>
      <w:r w:rsidRPr="00416227">
        <w:rPr>
          <w:rFonts w:ascii="Arial Narrow" w:hAnsi="Arial Narrow"/>
          <w:i/>
          <w:sz w:val="22"/>
          <w:lang w:val="it-IT"/>
        </w:rPr>
        <w:t>Il riciclaggio professionale dei prodotti tessili ripaga</w:t>
      </w:r>
      <w:r w:rsidR="00E92586" w:rsidRPr="00416227">
        <w:rPr>
          <w:rFonts w:ascii="Arial Narrow" w:hAnsi="Arial Narrow"/>
          <w:i/>
          <w:sz w:val="22"/>
          <w:lang w:val="it-IT"/>
        </w:rPr>
        <w:t>:</w:t>
      </w:r>
    </w:p>
    <w:p w:rsidR="00E92586" w:rsidRPr="00416227" w:rsidRDefault="00E92586" w:rsidP="00E92586">
      <w:pPr>
        <w:spacing w:line="360" w:lineRule="auto"/>
        <w:ind w:left="284"/>
        <w:rPr>
          <w:rFonts w:ascii="Arial Narrow" w:hAnsi="Arial Narrow"/>
          <w:b/>
          <w:lang w:val="it-IT"/>
        </w:rPr>
      </w:pPr>
      <w:r w:rsidRPr="00416227">
        <w:rPr>
          <w:rFonts w:ascii="Arial Narrow" w:hAnsi="Arial Narrow"/>
          <w:b/>
          <w:lang w:val="it-IT"/>
        </w:rPr>
        <w:t xml:space="preserve">Texaid </w:t>
      </w:r>
      <w:r w:rsidR="00E26017" w:rsidRPr="00416227">
        <w:rPr>
          <w:rFonts w:ascii="Arial Narrow" w:hAnsi="Arial Narrow"/>
          <w:b/>
          <w:lang w:val="it-IT"/>
        </w:rPr>
        <w:t>versa sei milioni di franchi</w:t>
      </w:r>
      <w:r w:rsidRPr="00416227">
        <w:rPr>
          <w:rFonts w:ascii="Arial Narrow" w:hAnsi="Arial Narrow"/>
          <w:b/>
          <w:lang w:val="it-IT"/>
        </w:rPr>
        <w:t xml:space="preserve"> </w:t>
      </w:r>
      <w:r w:rsidR="00E26017" w:rsidRPr="00416227">
        <w:rPr>
          <w:rFonts w:ascii="Arial Narrow" w:hAnsi="Arial Narrow"/>
          <w:b/>
          <w:lang w:val="it-IT"/>
        </w:rPr>
        <w:t>agli enti assistenziali</w:t>
      </w:r>
    </w:p>
    <w:p w:rsidR="00E92586" w:rsidRPr="00416227" w:rsidRDefault="00E92586" w:rsidP="00E92586">
      <w:pPr>
        <w:spacing w:line="360" w:lineRule="auto"/>
        <w:ind w:left="284"/>
        <w:rPr>
          <w:rFonts w:ascii="Arial Narrow" w:hAnsi="Arial Narrow"/>
          <w:sz w:val="22"/>
          <w:lang w:val="it-IT"/>
        </w:rPr>
      </w:pPr>
    </w:p>
    <w:p w:rsidR="00EB63F7" w:rsidRDefault="00E34301" w:rsidP="00E92586">
      <w:pPr>
        <w:spacing w:line="360" w:lineRule="auto"/>
        <w:ind w:left="284"/>
        <w:rPr>
          <w:rFonts w:ascii="Arial Narrow" w:hAnsi="Arial Narrow"/>
          <w:b/>
          <w:sz w:val="22"/>
          <w:lang w:val="it-IT"/>
        </w:rPr>
      </w:pPr>
      <w:r>
        <w:rPr>
          <w:rFonts w:ascii="Arial Narrow" w:hAnsi="Arial Narrow"/>
          <w:sz w:val="22"/>
          <w:lang w:val="it-IT"/>
        </w:rPr>
        <w:t>Schattdorf, 23</w:t>
      </w:r>
      <w:r w:rsidR="00E26017" w:rsidRPr="00416227">
        <w:rPr>
          <w:rFonts w:ascii="Arial Narrow" w:hAnsi="Arial Narrow"/>
          <w:sz w:val="22"/>
          <w:lang w:val="it-IT"/>
        </w:rPr>
        <w:t xml:space="preserve"> maggio</w:t>
      </w:r>
      <w:r w:rsidR="00E92586" w:rsidRPr="00416227">
        <w:rPr>
          <w:rFonts w:ascii="Arial Narrow" w:hAnsi="Arial Narrow"/>
          <w:sz w:val="22"/>
          <w:lang w:val="it-IT"/>
        </w:rPr>
        <w:t xml:space="preserve"> 2014 – </w:t>
      </w:r>
      <w:r w:rsidR="00E26017" w:rsidRPr="00416227">
        <w:rPr>
          <w:rFonts w:ascii="Arial Narrow" w:hAnsi="Arial Narrow"/>
          <w:b/>
          <w:sz w:val="22"/>
          <w:lang w:val="it-IT"/>
        </w:rPr>
        <w:t>Nel 2013, Texaid ha ottenuto un risultato da record con esattamente 35'004'722 kg, che corrisponde a un aumento di 804 tonnellate o del 2,35 percento rispetto all’anno precedente (34'200 tonnellate</w:t>
      </w:r>
      <w:r w:rsidR="0005031C" w:rsidRPr="00416227">
        <w:rPr>
          <w:rFonts w:ascii="Arial Narrow" w:hAnsi="Arial Narrow"/>
          <w:b/>
          <w:sz w:val="22"/>
          <w:lang w:val="it-IT"/>
        </w:rPr>
        <w:t xml:space="preserve">). </w:t>
      </w:r>
      <w:r w:rsidR="00E26017" w:rsidRPr="00416227">
        <w:rPr>
          <w:rFonts w:ascii="Arial Narrow" w:hAnsi="Arial Narrow"/>
          <w:b/>
          <w:sz w:val="22"/>
          <w:lang w:val="it-IT"/>
        </w:rPr>
        <w:t>Di questa straordinaria elargizione hanno beneficiato anche molte organizzazioni regionali di pubblica utilità</w:t>
      </w:r>
      <w:r w:rsidR="005F0C5D" w:rsidRPr="00416227">
        <w:rPr>
          <w:rFonts w:ascii="Arial Narrow" w:hAnsi="Arial Narrow"/>
          <w:b/>
          <w:sz w:val="22"/>
          <w:lang w:val="it-IT"/>
        </w:rPr>
        <w:t xml:space="preserve"> e gli enti assistenziali</w:t>
      </w:r>
      <w:r w:rsidR="00E26017" w:rsidRPr="00416227">
        <w:rPr>
          <w:rFonts w:ascii="Arial Narrow" w:hAnsi="Arial Narrow"/>
          <w:b/>
          <w:sz w:val="22"/>
          <w:lang w:val="it-IT"/>
        </w:rPr>
        <w:t>, ai quali sono stati destinati nel complesso più di sei milioni di franchi (l’anno scorso la cifra ammontava a 5,4 milioni di franchi)</w:t>
      </w:r>
      <w:r w:rsidR="0005031C" w:rsidRPr="00416227">
        <w:rPr>
          <w:rFonts w:ascii="Arial Narrow" w:hAnsi="Arial Narrow"/>
          <w:b/>
          <w:sz w:val="22"/>
          <w:lang w:val="it-IT"/>
        </w:rPr>
        <w:t xml:space="preserve">. </w:t>
      </w:r>
      <w:r w:rsidR="00E26017" w:rsidRPr="00416227">
        <w:rPr>
          <w:rFonts w:ascii="Arial Narrow" w:hAnsi="Arial Narrow"/>
          <w:b/>
          <w:sz w:val="22"/>
          <w:lang w:val="it-IT"/>
        </w:rPr>
        <w:t xml:space="preserve">La fiducia </w:t>
      </w:r>
      <w:r w:rsidR="00E046EA" w:rsidRPr="00416227">
        <w:rPr>
          <w:rFonts w:ascii="Arial Narrow" w:hAnsi="Arial Narrow"/>
          <w:b/>
          <w:sz w:val="22"/>
          <w:lang w:val="it-IT"/>
        </w:rPr>
        <w:t xml:space="preserve">riposta </w:t>
      </w:r>
      <w:r w:rsidR="00E26017" w:rsidRPr="00416227">
        <w:rPr>
          <w:rFonts w:ascii="Arial Narrow" w:hAnsi="Arial Narrow"/>
          <w:b/>
          <w:sz w:val="22"/>
          <w:lang w:val="it-IT"/>
        </w:rPr>
        <w:t xml:space="preserve">nell’organizzazione </w:t>
      </w:r>
      <w:r w:rsidR="00E41ADE" w:rsidRPr="00416227">
        <w:rPr>
          <w:rFonts w:ascii="Arial Narrow" w:hAnsi="Arial Narrow"/>
          <w:b/>
          <w:sz w:val="22"/>
          <w:lang w:val="it-IT"/>
        </w:rPr>
        <w:t>di</w:t>
      </w:r>
      <w:r w:rsidR="00E26017" w:rsidRPr="00416227">
        <w:rPr>
          <w:rFonts w:ascii="Arial Narrow" w:hAnsi="Arial Narrow"/>
          <w:b/>
          <w:sz w:val="22"/>
          <w:lang w:val="it-IT"/>
        </w:rPr>
        <w:t xml:space="preserve"> raccolta, dunque, ripaga</w:t>
      </w:r>
      <w:r w:rsidR="0005031C" w:rsidRPr="00416227">
        <w:rPr>
          <w:rFonts w:ascii="Arial Narrow" w:hAnsi="Arial Narrow"/>
          <w:b/>
          <w:sz w:val="22"/>
          <w:lang w:val="it-IT"/>
        </w:rPr>
        <w:t xml:space="preserve">. </w:t>
      </w:r>
    </w:p>
    <w:p w:rsidR="00920709" w:rsidRPr="00416227" w:rsidRDefault="00920709" w:rsidP="00E92586">
      <w:pPr>
        <w:spacing w:line="360" w:lineRule="auto"/>
        <w:ind w:left="284"/>
        <w:rPr>
          <w:rFonts w:ascii="Arial Narrow" w:hAnsi="Arial Narrow"/>
          <w:sz w:val="22"/>
          <w:lang w:val="it-IT"/>
        </w:rPr>
      </w:pPr>
    </w:p>
    <w:p w:rsidR="002A7714" w:rsidRPr="00416227" w:rsidRDefault="00E26017" w:rsidP="00E92586">
      <w:pPr>
        <w:spacing w:line="360" w:lineRule="auto"/>
        <w:ind w:left="284"/>
        <w:rPr>
          <w:rFonts w:ascii="Arial Narrow" w:hAnsi="Arial Narrow"/>
          <w:sz w:val="22"/>
          <w:lang w:val="it-IT"/>
        </w:rPr>
      </w:pPr>
      <w:r w:rsidRPr="00416227">
        <w:rPr>
          <w:rFonts w:ascii="Arial Narrow" w:hAnsi="Arial Narrow"/>
          <w:sz w:val="22"/>
          <w:lang w:val="it-IT"/>
        </w:rPr>
        <w:t xml:space="preserve">Anche il 2013 è stato un anno positivo per il numero uno in Svizzera </w:t>
      </w:r>
      <w:r w:rsidR="00C4067E" w:rsidRPr="00416227">
        <w:rPr>
          <w:rFonts w:ascii="Arial Narrow" w:hAnsi="Arial Narrow"/>
          <w:sz w:val="22"/>
          <w:lang w:val="it-IT"/>
        </w:rPr>
        <w:t>n</w:t>
      </w:r>
      <w:r w:rsidR="00E046EA" w:rsidRPr="00416227">
        <w:rPr>
          <w:rFonts w:ascii="Arial Narrow" w:hAnsi="Arial Narrow"/>
          <w:sz w:val="22"/>
          <w:lang w:val="it-IT"/>
        </w:rPr>
        <w:t>el</w:t>
      </w:r>
      <w:r w:rsidRPr="00416227">
        <w:rPr>
          <w:rFonts w:ascii="Arial Narrow" w:hAnsi="Arial Narrow"/>
          <w:sz w:val="22"/>
          <w:lang w:val="it-IT"/>
        </w:rPr>
        <w:t xml:space="preserve">la raccolta degli abiti usati. Insieme </w:t>
      </w:r>
      <w:r w:rsidR="00E046EA" w:rsidRPr="00416227">
        <w:rPr>
          <w:rFonts w:ascii="Arial Narrow" w:hAnsi="Arial Narrow"/>
          <w:sz w:val="22"/>
          <w:lang w:val="it-IT"/>
        </w:rPr>
        <w:t>all’</w:t>
      </w:r>
      <w:r w:rsidRPr="00416227">
        <w:rPr>
          <w:rFonts w:ascii="Arial Narrow" w:hAnsi="Arial Narrow"/>
          <w:sz w:val="22"/>
          <w:lang w:val="it-IT"/>
        </w:rPr>
        <w:t>affiliata Contex,</w:t>
      </w:r>
      <w:r w:rsidR="00C4067E" w:rsidRPr="00416227">
        <w:rPr>
          <w:rFonts w:ascii="Arial Narrow" w:hAnsi="Arial Narrow"/>
          <w:sz w:val="22"/>
          <w:lang w:val="it-IT"/>
        </w:rPr>
        <w:t xml:space="preserve"> infatti,</w:t>
      </w:r>
      <w:r w:rsidRPr="00416227">
        <w:rPr>
          <w:rFonts w:ascii="Arial Narrow" w:hAnsi="Arial Narrow"/>
          <w:sz w:val="22"/>
          <w:lang w:val="it-IT"/>
        </w:rPr>
        <w:t xml:space="preserve"> Texaid ha raccolto più di 35'000 tonnellate di prodotti tessili e scarpe. Il </w:t>
      </w:r>
      <w:r w:rsidR="00C4067E" w:rsidRPr="00416227">
        <w:rPr>
          <w:rFonts w:ascii="Arial Narrow" w:hAnsi="Arial Narrow"/>
          <w:sz w:val="22"/>
          <w:lang w:val="it-IT"/>
        </w:rPr>
        <w:t>volume</w:t>
      </w:r>
      <w:r w:rsidRPr="00416227">
        <w:rPr>
          <w:rFonts w:ascii="Arial Narrow" w:hAnsi="Arial Narrow"/>
          <w:sz w:val="22"/>
          <w:lang w:val="it-IT"/>
        </w:rPr>
        <w:t xml:space="preserve"> complessivo </w:t>
      </w:r>
      <w:r w:rsidR="00E046EA" w:rsidRPr="00416227">
        <w:rPr>
          <w:rFonts w:ascii="Arial Narrow" w:hAnsi="Arial Narrow"/>
          <w:sz w:val="22"/>
          <w:lang w:val="it-IT"/>
        </w:rPr>
        <w:t>giunge</w:t>
      </w:r>
      <w:r w:rsidRPr="00416227">
        <w:rPr>
          <w:rFonts w:ascii="Arial Narrow" w:hAnsi="Arial Narrow"/>
          <w:sz w:val="22"/>
          <w:lang w:val="it-IT"/>
        </w:rPr>
        <w:t xml:space="preserve"> da oltre </w:t>
      </w:r>
      <w:r w:rsidR="006C169C" w:rsidRPr="00416227">
        <w:rPr>
          <w:rFonts w:ascii="Arial Narrow" w:hAnsi="Arial Narrow"/>
          <w:sz w:val="22"/>
          <w:lang w:val="it-IT"/>
        </w:rPr>
        <w:t xml:space="preserve">5'800 </w:t>
      </w:r>
      <w:r w:rsidRPr="00416227">
        <w:rPr>
          <w:rFonts w:ascii="Arial Narrow" w:hAnsi="Arial Narrow"/>
          <w:sz w:val="22"/>
          <w:lang w:val="it-IT"/>
        </w:rPr>
        <w:t>contenitori e</w:t>
      </w:r>
      <w:r w:rsidR="00E046EA" w:rsidRPr="00416227">
        <w:rPr>
          <w:rFonts w:ascii="Arial Narrow" w:hAnsi="Arial Narrow"/>
          <w:sz w:val="22"/>
          <w:lang w:val="it-IT"/>
        </w:rPr>
        <w:t xml:space="preserve"> dalle</w:t>
      </w:r>
      <w:r w:rsidRPr="00416227">
        <w:rPr>
          <w:rFonts w:ascii="Arial Narrow" w:hAnsi="Arial Narrow"/>
          <w:sz w:val="22"/>
          <w:lang w:val="it-IT"/>
        </w:rPr>
        <w:t xml:space="preserve"> regolari raccolte in strada</w:t>
      </w:r>
      <w:r w:rsidR="006C169C" w:rsidRPr="00416227">
        <w:rPr>
          <w:rFonts w:ascii="Arial Narrow" w:hAnsi="Arial Narrow"/>
          <w:sz w:val="22"/>
          <w:lang w:val="it-IT"/>
        </w:rPr>
        <w:t xml:space="preserve"> su tutto il territorio </w:t>
      </w:r>
      <w:r w:rsidR="00C4067E" w:rsidRPr="00416227">
        <w:rPr>
          <w:rFonts w:ascii="Arial Narrow" w:hAnsi="Arial Narrow"/>
          <w:sz w:val="22"/>
          <w:lang w:val="it-IT"/>
        </w:rPr>
        <w:t>nazionale</w:t>
      </w:r>
      <w:r w:rsidRPr="00416227">
        <w:rPr>
          <w:rFonts w:ascii="Arial Narrow" w:hAnsi="Arial Narrow"/>
          <w:sz w:val="22"/>
          <w:lang w:val="it-IT"/>
        </w:rPr>
        <w:t>. I prodotti tessili raccolti, che vengono smaltiti per diversi motivi, sono prezio</w:t>
      </w:r>
      <w:r w:rsidR="006C169C" w:rsidRPr="00416227">
        <w:rPr>
          <w:rFonts w:ascii="Arial Narrow" w:hAnsi="Arial Narrow"/>
          <w:sz w:val="22"/>
          <w:lang w:val="it-IT"/>
        </w:rPr>
        <w:t>si. Talmente preziosi che per Texaid</w:t>
      </w:r>
      <w:r w:rsidRPr="00416227">
        <w:rPr>
          <w:rFonts w:ascii="Arial Narrow" w:hAnsi="Arial Narrow"/>
          <w:sz w:val="22"/>
          <w:lang w:val="it-IT"/>
        </w:rPr>
        <w:t xml:space="preserve"> assicurano, tra l’altro, 150 posti di lavoro e il funzionamento dell’impianto di smistamento più moderno </w:t>
      </w:r>
      <w:r w:rsidR="00E7458A">
        <w:rPr>
          <w:rFonts w:ascii="Arial Narrow" w:hAnsi="Arial Narrow"/>
          <w:sz w:val="22"/>
          <w:lang w:val="it-IT"/>
        </w:rPr>
        <w:t>a</w:t>
      </w:r>
      <w:r w:rsidRPr="00416227">
        <w:rPr>
          <w:rFonts w:ascii="Arial Narrow" w:hAnsi="Arial Narrow"/>
          <w:sz w:val="22"/>
          <w:lang w:val="it-IT"/>
        </w:rPr>
        <w:t>l mondo situato nel Cantone di Uri. Inoltre, riciclando i prodotti tessili in maniera professionale, possiamo versare più di sei milioni di franchi a</w:t>
      </w:r>
      <w:r w:rsidR="006C169C" w:rsidRPr="00416227">
        <w:rPr>
          <w:rFonts w:ascii="Arial Narrow" w:hAnsi="Arial Narrow"/>
          <w:sz w:val="22"/>
          <w:lang w:val="it-IT"/>
        </w:rPr>
        <w:t>i</w:t>
      </w:r>
      <w:r w:rsidRPr="00416227">
        <w:rPr>
          <w:rFonts w:ascii="Arial Narrow" w:hAnsi="Arial Narrow"/>
          <w:sz w:val="22"/>
          <w:lang w:val="it-IT"/>
        </w:rPr>
        <w:t xml:space="preserve"> sei enti assistenziali associati e a istituzioni regionali di pubblica utilità. Nello specifico, 2,2 milioni di franchi sono stati devoluti agli enti assistenziali, mentre 3,8 milioni di franchi sono andati alle sezioni locali dei samaritani, alle famiglie Kolping e ad altre organizzazioni caritatevoli.</w:t>
      </w:r>
      <w:r w:rsidR="002A7714" w:rsidRPr="00416227">
        <w:rPr>
          <w:rFonts w:ascii="Arial Narrow" w:hAnsi="Arial Narrow"/>
          <w:sz w:val="22"/>
          <w:lang w:val="it-IT"/>
        </w:rPr>
        <w:t xml:space="preserve"> </w:t>
      </w:r>
    </w:p>
    <w:p w:rsidR="002A7714" w:rsidRPr="00416227" w:rsidRDefault="002A7714" w:rsidP="00E92586">
      <w:pPr>
        <w:spacing w:line="360" w:lineRule="auto"/>
        <w:ind w:left="284"/>
        <w:rPr>
          <w:rFonts w:ascii="Arial Narrow" w:hAnsi="Arial Narrow"/>
          <w:sz w:val="22"/>
          <w:lang w:val="it-IT"/>
        </w:rPr>
      </w:pPr>
    </w:p>
    <w:p w:rsidR="006C169C" w:rsidRPr="00416227" w:rsidRDefault="006C169C" w:rsidP="006C169C">
      <w:pPr>
        <w:tabs>
          <w:tab w:val="left" w:pos="426"/>
        </w:tabs>
        <w:spacing w:line="360" w:lineRule="auto"/>
        <w:ind w:left="284"/>
        <w:rPr>
          <w:rFonts w:ascii="Arial Narrow" w:hAnsi="Arial Narrow"/>
          <w:b/>
          <w:i/>
          <w:sz w:val="22"/>
          <w:lang w:val="it-IT"/>
        </w:rPr>
      </w:pPr>
      <w:r w:rsidRPr="00416227">
        <w:rPr>
          <w:rFonts w:ascii="Arial Narrow" w:hAnsi="Arial Narrow"/>
          <w:b/>
          <w:i/>
          <w:sz w:val="22"/>
          <w:lang w:val="it-IT"/>
        </w:rPr>
        <w:t xml:space="preserve">115 milioni di indumenti ancora portabili </w:t>
      </w:r>
    </w:p>
    <w:p w:rsidR="006353A3" w:rsidRPr="003B0A7A" w:rsidRDefault="006C169C" w:rsidP="00E92586">
      <w:pPr>
        <w:spacing w:line="360" w:lineRule="auto"/>
        <w:ind w:left="284"/>
        <w:rPr>
          <w:rFonts w:ascii="Arial Narrow" w:hAnsi="Arial Narrow"/>
          <w:sz w:val="22"/>
          <w:lang w:val="it-IT"/>
        </w:rPr>
      </w:pPr>
      <w:r w:rsidRPr="00416227">
        <w:rPr>
          <w:rFonts w:ascii="Arial Narrow" w:hAnsi="Arial Narrow"/>
          <w:sz w:val="22"/>
          <w:lang w:val="it-IT"/>
        </w:rPr>
        <w:t xml:space="preserve">Texaid </w:t>
      </w:r>
      <w:r w:rsidR="00E7458A">
        <w:rPr>
          <w:rFonts w:ascii="Arial Narrow" w:hAnsi="Arial Narrow"/>
          <w:sz w:val="22"/>
          <w:lang w:val="it-IT"/>
        </w:rPr>
        <w:t>raccoglie</w:t>
      </w:r>
      <w:r w:rsidRPr="00416227">
        <w:rPr>
          <w:rFonts w:ascii="Arial Narrow" w:hAnsi="Arial Narrow"/>
          <w:sz w:val="22"/>
          <w:lang w:val="it-IT"/>
        </w:rPr>
        <w:t xml:space="preserve"> quasi 75'000 tonnellate in Svizzera e in Germania. In seguito smaltisce due terzi della quantità raccolta (ca. 50'000 tonnellate) nei centri nazionali ed esteri di sua proprietà. In un buon 65 percento dei casi, i prodotti tessili smistati possono essere classificati come capi d’abbigliamento ancora portabili. Si tratta di un risultato che si attesta ampiamente al di sopra della media del settore pari al 50 percento e si traduce in ca. 32’500 tonnellate o ca. 115 milioni di indumenti da destinare come prodotti di seconda mano a nuovi e riconoscenti proprietari nei Paesi economicamente più deboli</w:t>
      </w:r>
      <w:r w:rsidR="004560D8" w:rsidRPr="00416227">
        <w:rPr>
          <w:rFonts w:ascii="Arial Narrow" w:hAnsi="Arial Narrow"/>
          <w:sz w:val="22"/>
          <w:lang w:val="it-IT"/>
        </w:rPr>
        <w:t xml:space="preserve">. </w:t>
      </w:r>
      <w:r w:rsidR="00E7458A">
        <w:rPr>
          <w:rFonts w:ascii="Arial Narrow" w:hAnsi="Arial Narrow"/>
          <w:sz w:val="22"/>
          <w:lang w:val="it-IT"/>
        </w:rPr>
        <w:t xml:space="preserve">Per questi 115 milioni di </w:t>
      </w:r>
      <w:proofErr w:type="spellStart"/>
      <w:r w:rsidR="00E7458A">
        <w:rPr>
          <w:rFonts w:ascii="Arial Narrow" w:hAnsi="Arial Narrow"/>
          <w:sz w:val="22"/>
          <w:lang w:val="it-IT"/>
        </w:rPr>
        <w:t>T</w:t>
      </w:r>
      <w:r w:rsidRPr="00416227">
        <w:rPr>
          <w:rFonts w:ascii="Arial Narrow" w:hAnsi="Arial Narrow"/>
          <w:sz w:val="22"/>
          <w:lang w:val="it-IT"/>
        </w:rPr>
        <w:t>-shirts</w:t>
      </w:r>
      <w:proofErr w:type="spellEnd"/>
      <w:r w:rsidRPr="00416227">
        <w:rPr>
          <w:rFonts w:ascii="Arial Narrow" w:hAnsi="Arial Narrow"/>
          <w:sz w:val="22"/>
          <w:lang w:val="it-IT"/>
        </w:rPr>
        <w:t>, jeans, gonne, giacche, cappotti, ecc. non occorre produrre capi d’abbigliamento nuovi, risparmiando così risorse preziose come possono essere cotone, acqua e petrolio greggio</w:t>
      </w:r>
      <w:r w:rsidR="00996EB3" w:rsidRPr="00416227">
        <w:rPr>
          <w:rFonts w:ascii="Arial Narrow" w:hAnsi="Arial Narrow"/>
          <w:sz w:val="22"/>
          <w:lang w:val="it-IT"/>
        </w:rPr>
        <w:t xml:space="preserve">. </w:t>
      </w:r>
      <w:r w:rsidRPr="00416227">
        <w:rPr>
          <w:rFonts w:ascii="Arial Narrow" w:hAnsi="Arial Narrow"/>
          <w:sz w:val="22"/>
          <w:lang w:val="it-IT"/>
        </w:rPr>
        <w:t xml:space="preserve">Ma anche i prodotti tessili smessi assurgono a nuova vita grazie a Texaid: dai tessuti in cotone e misto cotone difettosi si ottengono strofinacci, gli indumenti di lana non </w:t>
      </w:r>
      <w:r w:rsidR="00E7458A">
        <w:rPr>
          <w:rFonts w:ascii="Arial Narrow" w:hAnsi="Arial Narrow"/>
          <w:sz w:val="22"/>
          <w:lang w:val="it-IT"/>
        </w:rPr>
        <w:t>portabili</w:t>
      </w:r>
      <w:r w:rsidRPr="00416227">
        <w:rPr>
          <w:rFonts w:ascii="Arial Narrow" w:hAnsi="Arial Narrow"/>
          <w:sz w:val="22"/>
          <w:lang w:val="it-IT"/>
        </w:rPr>
        <w:t xml:space="preserve"> diventano lana da riciclare o materiali isolanti per l’industria edilizia e meccanica. Solo qualcosa in meno del cinque percento deve essere destinato a un corretto smaltimento sotto forma di rifiuti e materiali estranei</w:t>
      </w:r>
      <w:r w:rsidR="006353A3" w:rsidRPr="00416227">
        <w:rPr>
          <w:rFonts w:ascii="Arial Narrow" w:hAnsi="Arial Narrow"/>
          <w:sz w:val="22"/>
          <w:lang w:val="it-IT"/>
        </w:rPr>
        <w:t>.</w:t>
      </w:r>
      <w:r w:rsidR="006353A3" w:rsidRPr="003B0A7A">
        <w:rPr>
          <w:rFonts w:ascii="Arial Narrow" w:hAnsi="Arial Narrow"/>
          <w:sz w:val="22"/>
          <w:lang w:val="it-IT"/>
        </w:rPr>
        <w:t xml:space="preserve"> </w:t>
      </w:r>
    </w:p>
    <w:p w:rsidR="006353A3" w:rsidRPr="003B0A7A" w:rsidRDefault="006353A3" w:rsidP="00E92586">
      <w:pPr>
        <w:spacing w:line="360" w:lineRule="auto"/>
        <w:ind w:left="284"/>
        <w:rPr>
          <w:rFonts w:ascii="Arial Narrow" w:hAnsi="Arial Narrow"/>
          <w:sz w:val="22"/>
          <w:lang w:val="it-IT"/>
        </w:rPr>
      </w:pPr>
    </w:p>
    <w:p w:rsidR="006353A3" w:rsidRPr="003B0A7A" w:rsidRDefault="0052543D" w:rsidP="00E92586">
      <w:pPr>
        <w:spacing w:line="360" w:lineRule="auto"/>
        <w:ind w:left="284"/>
        <w:rPr>
          <w:rFonts w:ascii="Arial Narrow" w:hAnsi="Arial Narrow"/>
          <w:b/>
          <w:i/>
          <w:sz w:val="22"/>
          <w:lang w:val="it-IT"/>
        </w:rPr>
      </w:pPr>
      <w:r w:rsidRPr="003B0A7A">
        <w:rPr>
          <w:rFonts w:ascii="Arial Narrow" w:hAnsi="Arial Narrow"/>
          <w:b/>
          <w:i/>
          <w:sz w:val="22"/>
          <w:lang w:val="it-IT"/>
        </w:rPr>
        <w:t>Sostenibilità in continua crescita</w:t>
      </w:r>
    </w:p>
    <w:p w:rsidR="005F0CCD" w:rsidRPr="003B0A7A" w:rsidRDefault="006353A3" w:rsidP="00E92586">
      <w:pPr>
        <w:spacing w:line="360" w:lineRule="auto"/>
        <w:ind w:left="284"/>
        <w:rPr>
          <w:rFonts w:ascii="Arial Narrow" w:hAnsi="Arial Narrow"/>
          <w:sz w:val="22"/>
          <w:lang w:val="it-IT"/>
        </w:rPr>
      </w:pPr>
      <w:r w:rsidRPr="003B0A7A">
        <w:rPr>
          <w:rFonts w:ascii="Arial Narrow" w:hAnsi="Arial Narrow"/>
          <w:sz w:val="22"/>
          <w:lang w:val="it-IT"/>
        </w:rPr>
        <w:t xml:space="preserve">Texaid </w:t>
      </w:r>
      <w:r w:rsidR="0052543D" w:rsidRPr="003B0A7A">
        <w:rPr>
          <w:rFonts w:ascii="Arial Narrow" w:hAnsi="Arial Narrow"/>
          <w:sz w:val="22"/>
          <w:lang w:val="it-IT"/>
        </w:rPr>
        <w:t>gestisce più di</w:t>
      </w:r>
      <w:r w:rsidRPr="003B0A7A">
        <w:rPr>
          <w:rFonts w:ascii="Arial Narrow" w:hAnsi="Arial Narrow"/>
          <w:sz w:val="22"/>
          <w:lang w:val="it-IT"/>
        </w:rPr>
        <w:t xml:space="preserve"> 5'800 </w:t>
      </w:r>
      <w:r w:rsidR="0052543D" w:rsidRPr="003B0A7A">
        <w:rPr>
          <w:rFonts w:ascii="Arial Narrow" w:hAnsi="Arial Narrow"/>
          <w:sz w:val="22"/>
          <w:lang w:val="it-IT"/>
        </w:rPr>
        <w:t xml:space="preserve">contenitori per i tessili in tutte le regioni della Svizzera ed effettua regolarmente le </w:t>
      </w:r>
      <w:r w:rsidR="00C4067E">
        <w:rPr>
          <w:rFonts w:ascii="Arial Narrow" w:hAnsi="Arial Narrow"/>
          <w:sz w:val="22"/>
          <w:lang w:val="it-IT"/>
        </w:rPr>
        <w:t xml:space="preserve">sue </w:t>
      </w:r>
      <w:r w:rsidR="0052543D" w:rsidRPr="003B0A7A">
        <w:rPr>
          <w:rFonts w:ascii="Arial Narrow" w:hAnsi="Arial Narrow"/>
          <w:sz w:val="22"/>
          <w:lang w:val="it-IT"/>
        </w:rPr>
        <w:t>tradizionali raccolte in stra</w:t>
      </w:r>
      <w:r w:rsidR="00E046EA">
        <w:rPr>
          <w:rFonts w:ascii="Arial Narrow" w:hAnsi="Arial Narrow"/>
          <w:sz w:val="22"/>
          <w:lang w:val="it-IT"/>
        </w:rPr>
        <w:t>d</w:t>
      </w:r>
      <w:r w:rsidR="0052543D" w:rsidRPr="003B0A7A">
        <w:rPr>
          <w:rFonts w:ascii="Arial Narrow" w:hAnsi="Arial Narrow"/>
          <w:sz w:val="22"/>
          <w:lang w:val="it-IT"/>
        </w:rPr>
        <w:t>a</w:t>
      </w:r>
      <w:r w:rsidRPr="003B0A7A">
        <w:rPr>
          <w:rFonts w:ascii="Arial Narrow" w:hAnsi="Arial Narrow"/>
          <w:sz w:val="22"/>
          <w:lang w:val="it-IT"/>
        </w:rPr>
        <w:t xml:space="preserve">. </w:t>
      </w:r>
      <w:r w:rsidR="005E6FCD">
        <w:rPr>
          <w:rFonts w:ascii="Arial Narrow" w:hAnsi="Arial Narrow"/>
          <w:sz w:val="22"/>
          <w:lang w:val="it-IT"/>
        </w:rPr>
        <w:t>P</w:t>
      </w:r>
      <w:r w:rsidR="0052543D" w:rsidRPr="003B0A7A">
        <w:rPr>
          <w:rFonts w:ascii="Arial Narrow" w:hAnsi="Arial Narrow"/>
          <w:sz w:val="22"/>
          <w:lang w:val="it-IT"/>
        </w:rPr>
        <w:t xml:space="preserve">er garantire questi servizi, </w:t>
      </w:r>
      <w:r w:rsidRPr="003B0A7A">
        <w:rPr>
          <w:rFonts w:ascii="Arial Narrow" w:hAnsi="Arial Narrow"/>
          <w:sz w:val="22"/>
          <w:lang w:val="it-IT"/>
        </w:rPr>
        <w:t xml:space="preserve">80 </w:t>
      </w:r>
      <w:r w:rsidR="0052543D" w:rsidRPr="003B0A7A">
        <w:rPr>
          <w:rFonts w:ascii="Arial Narrow" w:hAnsi="Arial Narrow"/>
          <w:sz w:val="22"/>
          <w:lang w:val="it-IT"/>
        </w:rPr>
        <w:t xml:space="preserve">autisti </w:t>
      </w:r>
      <w:r w:rsidR="005E6FCD">
        <w:rPr>
          <w:rFonts w:ascii="Arial Narrow" w:hAnsi="Arial Narrow"/>
          <w:sz w:val="22"/>
          <w:lang w:val="it-IT"/>
        </w:rPr>
        <w:t xml:space="preserve">di </w:t>
      </w:r>
      <w:r w:rsidR="0052543D" w:rsidRPr="003B0A7A">
        <w:rPr>
          <w:rFonts w:ascii="Arial Narrow" w:hAnsi="Arial Narrow"/>
          <w:sz w:val="22"/>
          <w:lang w:val="it-IT"/>
        </w:rPr>
        <w:t>Texaid</w:t>
      </w:r>
      <w:r w:rsidRPr="003B0A7A">
        <w:rPr>
          <w:rFonts w:ascii="Arial Narrow" w:hAnsi="Arial Narrow"/>
          <w:sz w:val="22"/>
          <w:lang w:val="it-IT"/>
        </w:rPr>
        <w:t xml:space="preserve"> </w:t>
      </w:r>
      <w:r w:rsidR="005E6FCD">
        <w:rPr>
          <w:rFonts w:ascii="Arial Narrow" w:hAnsi="Arial Narrow"/>
          <w:sz w:val="22"/>
          <w:lang w:val="it-IT"/>
        </w:rPr>
        <w:t>si spostano ogni giorno a bordo di</w:t>
      </w:r>
      <w:r w:rsidRPr="003B0A7A">
        <w:rPr>
          <w:rFonts w:ascii="Arial Narrow" w:hAnsi="Arial Narrow"/>
          <w:sz w:val="22"/>
          <w:lang w:val="it-IT"/>
        </w:rPr>
        <w:t xml:space="preserve"> 60 </w:t>
      </w:r>
      <w:r w:rsidR="0052543D" w:rsidRPr="003B0A7A">
        <w:rPr>
          <w:rFonts w:ascii="Arial Narrow" w:hAnsi="Arial Narrow"/>
          <w:sz w:val="22"/>
          <w:lang w:val="it-IT"/>
        </w:rPr>
        <w:t>veicoli a bass</w:t>
      </w:r>
      <w:r w:rsidR="00E046EA">
        <w:rPr>
          <w:rFonts w:ascii="Arial Narrow" w:hAnsi="Arial Narrow"/>
          <w:sz w:val="22"/>
          <w:lang w:val="it-IT"/>
        </w:rPr>
        <w:t>e emissioni</w:t>
      </w:r>
      <w:r w:rsidRPr="003B0A7A">
        <w:rPr>
          <w:rFonts w:ascii="Arial Narrow" w:hAnsi="Arial Narrow"/>
          <w:sz w:val="22"/>
          <w:lang w:val="it-IT"/>
        </w:rPr>
        <w:t xml:space="preserve">. </w:t>
      </w:r>
      <w:r w:rsidR="0052543D" w:rsidRPr="003B0A7A">
        <w:rPr>
          <w:rFonts w:ascii="Arial Narrow" w:hAnsi="Arial Narrow"/>
          <w:sz w:val="22"/>
          <w:lang w:val="it-IT"/>
        </w:rPr>
        <w:t>I viaggi inutili vengono eliminati da un sistema logistico sviluppato appositamente per l’organizzazione di raccolta che ottimizza costantemente i giri sulla base d</w:t>
      </w:r>
      <w:r w:rsidR="005E6FCD">
        <w:rPr>
          <w:rFonts w:ascii="Arial Narrow" w:hAnsi="Arial Narrow"/>
          <w:sz w:val="22"/>
          <w:lang w:val="it-IT"/>
        </w:rPr>
        <w:t>ei</w:t>
      </w:r>
      <w:r w:rsidR="0052543D" w:rsidRPr="003B0A7A">
        <w:rPr>
          <w:rFonts w:ascii="Arial Narrow" w:hAnsi="Arial Narrow"/>
          <w:sz w:val="22"/>
          <w:lang w:val="it-IT"/>
        </w:rPr>
        <w:t xml:space="preserve"> valori </w:t>
      </w:r>
      <w:r w:rsidR="00E41ADE" w:rsidRPr="003B0A7A">
        <w:rPr>
          <w:rFonts w:ascii="Arial Narrow" w:hAnsi="Arial Narrow"/>
          <w:sz w:val="22"/>
          <w:lang w:val="it-IT"/>
        </w:rPr>
        <w:t>acquisiti dall’esperienza</w:t>
      </w:r>
      <w:r w:rsidR="0052543D" w:rsidRPr="003B0A7A">
        <w:rPr>
          <w:rFonts w:ascii="Arial Narrow" w:hAnsi="Arial Narrow"/>
          <w:sz w:val="22"/>
          <w:lang w:val="it-IT"/>
        </w:rPr>
        <w:t xml:space="preserve">. Al tempo stesso il sistema registra la quantità raccolta </w:t>
      </w:r>
      <w:r w:rsidR="00C4067E">
        <w:rPr>
          <w:rFonts w:ascii="Arial Narrow" w:hAnsi="Arial Narrow"/>
          <w:sz w:val="22"/>
          <w:lang w:val="it-IT"/>
        </w:rPr>
        <w:t>in</w:t>
      </w:r>
      <w:r w:rsidR="0052543D" w:rsidRPr="003B0A7A">
        <w:rPr>
          <w:rFonts w:ascii="Arial Narrow" w:hAnsi="Arial Narrow"/>
          <w:sz w:val="22"/>
          <w:lang w:val="it-IT"/>
        </w:rPr>
        <w:t xml:space="preserve"> ogni contenitore. </w:t>
      </w:r>
      <w:r w:rsidR="00E046EA">
        <w:rPr>
          <w:rFonts w:ascii="Arial Narrow" w:hAnsi="Arial Narrow"/>
          <w:sz w:val="22"/>
          <w:lang w:val="it-IT"/>
        </w:rPr>
        <w:t>P</w:t>
      </w:r>
      <w:r w:rsidR="0052543D" w:rsidRPr="003B0A7A">
        <w:rPr>
          <w:rFonts w:ascii="Arial Narrow" w:hAnsi="Arial Narrow"/>
          <w:sz w:val="22"/>
          <w:lang w:val="it-IT"/>
        </w:rPr>
        <w:t xml:space="preserve">er il trasporto all’impianto di smistamento </w:t>
      </w:r>
      <w:r w:rsidR="00E046EA">
        <w:rPr>
          <w:rFonts w:ascii="Arial Narrow" w:hAnsi="Arial Narrow"/>
          <w:sz w:val="22"/>
          <w:lang w:val="it-IT"/>
        </w:rPr>
        <w:t xml:space="preserve">situato </w:t>
      </w:r>
      <w:r w:rsidR="0052543D" w:rsidRPr="003B0A7A">
        <w:rPr>
          <w:rFonts w:ascii="Arial Narrow" w:hAnsi="Arial Narrow"/>
          <w:sz w:val="22"/>
          <w:lang w:val="it-IT"/>
        </w:rPr>
        <w:t xml:space="preserve">a </w:t>
      </w:r>
      <w:r w:rsidR="00E046EA">
        <w:rPr>
          <w:rFonts w:ascii="Arial Narrow" w:hAnsi="Arial Narrow"/>
          <w:sz w:val="22"/>
          <w:lang w:val="it-IT"/>
        </w:rPr>
        <w:t xml:space="preserve">Schattdorf/UR si utilizza sempre, </w:t>
      </w:r>
      <w:r w:rsidR="00C4067E">
        <w:rPr>
          <w:rFonts w:ascii="Arial Narrow" w:hAnsi="Arial Narrow"/>
          <w:sz w:val="22"/>
          <w:lang w:val="it-IT"/>
        </w:rPr>
        <w:t>nei limiti del</w:t>
      </w:r>
      <w:r w:rsidR="00E046EA">
        <w:rPr>
          <w:rFonts w:ascii="Arial Narrow" w:hAnsi="Arial Narrow"/>
          <w:sz w:val="22"/>
          <w:lang w:val="it-IT"/>
        </w:rPr>
        <w:t xml:space="preserve"> possibile,</w:t>
      </w:r>
      <w:r w:rsidR="0052543D" w:rsidRPr="003B0A7A">
        <w:rPr>
          <w:rFonts w:ascii="Arial Narrow" w:hAnsi="Arial Narrow"/>
          <w:sz w:val="22"/>
          <w:lang w:val="it-IT"/>
        </w:rPr>
        <w:t xml:space="preserve"> </w:t>
      </w:r>
      <w:r w:rsidR="00E41ADE" w:rsidRPr="003B0A7A">
        <w:rPr>
          <w:rFonts w:ascii="Arial Narrow" w:hAnsi="Arial Narrow"/>
          <w:sz w:val="22"/>
          <w:lang w:val="it-IT"/>
        </w:rPr>
        <w:t>la soluzione ecologica</w:t>
      </w:r>
      <w:r w:rsidR="005E6FCD">
        <w:rPr>
          <w:rFonts w:ascii="Arial Narrow" w:hAnsi="Arial Narrow"/>
          <w:sz w:val="22"/>
          <w:lang w:val="it-IT"/>
        </w:rPr>
        <w:t xml:space="preserve"> offerta dalla rotaia</w:t>
      </w:r>
      <w:r w:rsidRPr="003B0A7A">
        <w:rPr>
          <w:rFonts w:ascii="Arial Narrow" w:hAnsi="Arial Narrow"/>
          <w:sz w:val="22"/>
          <w:lang w:val="it-IT"/>
        </w:rPr>
        <w:t>. Martin Böschen</w:t>
      </w:r>
      <w:r w:rsidR="00E41ADE" w:rsidRPr="003B0A7A">
        <w:rPr>
          <w:rFonts w:ascii="Arial Narrow" w:hAnsi="Arial Narrow"/>
          <w:sz w:val="22"/>
          <w:lang w:val="it-IT"/>
        </w:rPr>
        <w:t xml:space="preserve">, CEO di Texaid, </w:t>
      </w:r>
      <w:r w:rsidR="005E6FCD">
        <w:rPr>
          <w:rFonts w:ascii="Arial Narrow" w:hAnsi="Arial Narrow"/>
          <w:sz w:val="22"/>
          <w:lang w:val="it-IT"/>
        </w:rPr>
        <w:t>pone l’accento sul</w:t>
      </w:r>
      <w:r w:rsidR="00E41ADE" w:rsidRPr="003B0A7A">
        <w:rPr>
          <w:rFonts w:ascii="Arial Narrow" w:hAnsi="Arial Narrow"/>
          <w:sz w:val="22"/>
          <w:lang w:val="it-IT"/>
        </w:rPr>
        <w:t>l’atteggiamento di fondo dell’azienda</w:t>
      </w:r>
      <w:r w:rsidR="005E6FCD" w:rsidRPr="005E6FCD">
        <w:rPr>
          <w:rFonts w:ascii="Arial Narrow" w:hAnsi="Arial Narrow"/>
          <w:sz w:val="22"/>
          <w:lang w:val="it-IT"/>
        </w:rPr>
        <w:t xml:space="preserve"> </w:t>
      </w:r>
      <w:r w:rsidR="005E6FCD" w:rsidRPr="003B0A7A">
        <w:rPr>
          <w:rFonts w:ascii="Arial Narrow" w:hAnsi="Arial Narrow"/>
          <w:sz w:val="22"/>
          <w:lang w:val="it-IT"/>
        </w:rPr>
        <w:t>orientato alla sostenibilità</w:t>
      </w:r>
      <w:r w:rsidR="005F0CCD" w:rsidRPr="003B0A7A">
        <w:rPr>
          <w:rFonts w:ascii="Arial Narrow" w:hAnsi="Arial Narrow"/>
          <w:sz w:val="22"/>
          <w:lang w:val="it-IT"/>
        </w:rPr>
        <w:t>: «</w:t>
      </w:r>
      <w:r w:rsidR="00E41ADE" w:rsidRPr="003B0A7A">
        <w:rPr>
          <w:rFonts w:ascii="Arial Narrow" w:hAnsi="Arial Narrow"/>
          <w:sz w:val="22"/>
          <w:lang w:val="it-IT"/>
        </w:rPr>
        <w:t xml:space="preserve">Se si </w:t>
      </w:r>
      <w:r w:rsidR="00C4067E">
        <w:rPr>
          <w:rFonts w:ascii="Arial Narrow" w:hAnsi="Arial Narrow"/>
          <w:sz w:val="22"/>
          <w:lang w:val="it-IT"/>
        </w:rPr>
        <w:t>vogliono riciclare</w:t>
      </w:r>
      <w:r w:rsidR="00E41ADE" w:rsidRPr="003B0A7A">
        <w:rPr>
          <w:rFonts w:ascii="Arial Narrow" w:hAnsi="Arial Narrow"/>
          <w:sz w:val="22"/>
          <w:lang w:val="it-IT"/>
        </w:rPr>
        <w:t xml:space="preserve"> prodotti tessili in modo serio e credibile, </w:t>
      </w:r>
      <w:r w:rsidR="005E6FCD">
        <w:rPr>
          <w:rFonts w:ascii="Arial Narrow" w:hAnsi="Arial Narrow"/>
          <w:sz w:val="22"/>
          <w:lang w:val="it-IT"/>
        </w:rPr>
        <w:t>bisogna</w:t>
      </w:r>
      <w:r w:rsidR="00E41ADE" w:rsidRPr="003B0A7A">
        <w:rPr>
          <w:rFonts w:ascii="Arial Narrow" w:hAnsi="Arial Narrow"/>
          <w:sz w:val="22"/>
          <w:lang w:val="it-IT"/>
        </w:rPr>
        <w:t xml:space="preserve"> agire </w:t>
      </w:r>
      <w:r w:rsidR="005E6FCD">
        <w:rPr>
          <w:rFonts w:ascii="Arial Narrow" w:hAnsi="Arial Narrow"/>
          <w:sz w:val="22"/>
          <w:lang w:val="it-IT"/>
        </w:rPr>
        <w:t>al meglio</w:t>
      </w:r>
      <w:r w:rsidR="00E41ADE" w:rsidRPr="003B0A7A">
        <w:rPr>
          <w:rFonts w:ascii="Arial Narrow" w:hAnsi="Arial Narrow"/>
          <w:sz w:val="22"/>
          <w:lang w:val="it-IT"/>
        </w:rPr>
        <w:t xml:space="preserve"> dal punto di vista ecologico </w:t>
      </w:r>
      <w:r w:rsidR="005E6FCD">
        <w:rPr>
          <w:rFonts w:ascii="Arial Narrow" w:hAnsi="Arial Narrow"/>
          <w:sz w:val="22"/>
          <w:lang w:val="it-IT"/>
        </w:rPr>
        <w:t>e farlo a 360 gradi</w:t>
      </w:r>
      <w:r w:rsidR="00E41ADE" w:rsidRPr="003B0A7A">
        <w:rPr>
          <w:rFonts w:ascii="Arial Narrow" w:hAnsi="Arial Narrow"/>
          <w:sz w:val="22"/>
          <w:lang w:val="it-IT"/>
        </w:rPr>
        <w:t>. Sotto questo aspetto</w:t>
      </w:r>
      <w:r w:rsidR="00AC0F17">
        <w:rPr>
          <w:rFonts w:ascii="Arial Narrow" w:hAnsi="Arial Narrow"/>
          <w:sz w:val="22"/>
          <w:lang w:val="it-IT"/>
        </w:rPr>
        <w:t>,</w:t>
      </w:r>
      <w:r w:rsidR="005F0CCD" w:rsidRPr="003B0A7A">
        <w:rPr>
          <w:rFonts w:ascii="Arial Narrow" w:hAnsi="Arial Narrow"/>
          <w:sz w:val="22"/>
          <w:lang w:val="it-IT"/>
        </w:rPr>
        <w:t xml:space="preserve"> Texaid </w:t>
      </w:r>
      <w:r w:rsidR="005E6FCD">
        <w:rPr>
          <w:rFonts w:ascii="Arial Narrow" w:hAnsi="Arial Narrow"/>
          <w:sz w:val="22"/>
          <w:lang w:val="it-IT"/>
        </w:rPr>
        <w:t>vanta una condotta esemplare</w:t>
      </w:r>
      <w:r w:rsidR="00E41ADE" w:rsidRPr="003B0A7A">
        <w:rPr>
          <w:rFonts w:ascii="Arial Narrow" w:hAnsi="Arial Narrow"/>
          <w:sz w:val="22"/>
          <w:lang w:val="it-IT"/>
        </w:rPr>
        <w:t xml:space="preserve"> da </w:t>
      </w:r>
      <w:r w:rsidR="005E6FCD">
        <w:rPr>
          <w:rFonts w:ascii="Arial Narrow" w:hAnsi="Arial Narrow"/>
          <w:sz w:val="22"/>
          <w:lang w:val="it-IT"/>
        </w:rPr>
        <w:t>oltre</w:t>
      </w:r>
      <w:r w:rsidR="00E41ADE" w:rsidRPr="003B0A7A">
        <w:rPr>
          <w:rFonts w:ascii="Arial Narrow" w:hAnsi="Arial Narrow"/>
          <w:sz w:val="22"/>
          <w:lang w:val="it-IT"/>
        </w:rPr>
        <w:t xml:space="preserve"> </w:t>
      </w:r>
      <w:r w:rsidR="005F0CCD" w:rsidRPr="003B0A7A">
        <w:rPr>
          <w:rFonts w:ascii="Arial Narrow" w:hAnsi="Arial Narrow"/>
          <w:sz w:val="22"/>
          <w:lang w:val="it-IT"/>
        </w:rPr>
        <w:t xml:space="preserve">35 </w:t>
      </w:r>
      <w:r w:rsidR="00E41ADE" w:rsidRPr="003B0A7A">
        <w:rPr>
          <w:rFonts w:ascii="Arial Narrow" w:hAnsi="Arial Narrow"/>
          <w:sz w:val="22"/>
          <w:lang w:val="it-IT"/>
        </w:rPr>
        <w:t>anni</w:t>
      </w:r>
      <w:r w:rsidR="00C4067E">
        <w:rPr>
          <w:rFonts w:ascii="Arial Narrow" w:hAnsi="Arial Narrow"/>
          <w:sz w:val="22"/>
          <w:lang w:val="it-IT"/>
        </w:rPr>
        <w:t>,</w:t>
      </w:r>
      <w:r w:rsidR="00E41ADE" w:rsidRPr="003B0A7A">
        <w:rPr>
          <w:rFonts w:ascii="Arial Narrow" w:hAnsi="Arial Narrow"/>
          <w:sz w:val="22"/>
          <w:lang w:val="it-IT"/>
        </w:rPr>
        <w:t xml:space="preserve"> </w:t>
      </w:r>
      <w:r w:rsidR="00C4067E">
        <w:rPr>
          <w:rFonts w:ascii="Arial Narrow" w:hAnsi="Arial Narrow"/>
          <w:sz w:val="22"/>
          <w:lang w:val="it-IT"/>
        </w:rPr>
        <w:t>come dimostra</w:t>
      </w:r>
      <w:r w:rsidR="00E41ADE" w:rsidRPr="003B0A7A">
        <w:rPr>
          <w:rFonts w:ascii="Arial Narrow" w:hAnsi="Arial Narrow"/>
          <w:sz w:val="22"/>
          <w:lang w:val="it-IT"/>
        </w:rPr>
        <w:t xml:space="preserve"> </w:t>
      </w:r>
      <w:r w:rsidR="005E6FCD">
        <w:rPr>
          <w:rFonts w:ascii="Arial Narrow" w:hAnsi="Arial Narrow"/>
          <w:sz w:val="22"/>
          <w:lang w:val="it-IT"/>
        </w:rPr>
        <w:t xml:space="preserve">la certificazione di </w:t>
      </w:r>
      <w:r w:rsidR="00E41ADE" w:rsidRPr="003B0A7A">
        <w:rPr>
          <w:rFonts w:ascii="Arial Narrow" w:hAnsi="Arial Narrow"/>
          <w:sz w:val="22"/>
          <w:lang w:val="it-IT"/>
        </w:rPr>
        <w:t>un eccellente bilancio</w:t>
      </w:r>
      <w:r w:rsidR="00C4067E">
        <w:rPr>
          <w:rFonts w:ascii="Arial Narrow" w:hAnsi="Arial Narrow"/>
          <w:sz w:val="22"/>
          <w:lang w:val="it-IT"/>
        </w:rPr>
        <w:t xml:space="preserve"> ecologico</w:t>
      </w:r>
      <w:r w:rsidR="00DB02F9" w:rsidRPr="003B0A7A">
        <w:rPr>
          <w:rFonts w:ascii="Arial Narrow" w:hAnsi="Arial Narrow"/>
          <w:sz w:val="22"/>
          <w:lang w:val="it-IT"/>
        </w:rPr>
        <w:t>*)</w:t>
      </w:r>
      <w:r w:rsidR="005F0CCD" w:rsidRPr="003B0A7A">
        <w:rPr>
          <w:rFonts w:ascii="Arial Narrow" w:hAnsi="Arial Narrow"/>
          <w:sz w:val="22"/>
          <w:lang w:val="it-IT"/>
        </w:rPr>
        <w:t xml:space="preserve">.» </w:t>
      </w:r>
    </w:p>
    <w:p w:rsidR="005F0CCD" w:rsidRPr="003B0A7A" w:rsidRDefault="005F0CCD" w:rsidP="00E92586">
      <w:pPr>
        <w:spacing w:line="360" w:lineRule="auto"/>
        <w:ind w:left="284"/>
        <w:rPr>
          <w:rFonts w:ascii="Arial Narrow" w:hAnsi="Arial Narrow"/>
          <w:sz w:val="22"/>
          <w:lang w:val="it-IT"/>
        </w:rPr>
      </w:pPr>
    </w:p>
    <w:p w:rsidR="005F0CCD" w:rsidRPr="00C21190" w:rsidRDefault="00C21190" w:rsidP="00E92586">
      <w:pPr>
        <w:spacing w:line="360" w:lineRule="auto"/>
        <w:ind w:left="284"/>
        <w:rPr>
          <w:rFonts w:ascii="Arial Narrow" w:hAnsi="Arial Narrow"/>
          <w:b/>
          <w:i/>
          <w:sz w:val="22"/>
          <w:lang w:val="it-IT"/>
        </w:rPr>
      </w:pPr>
      <w:r w:rsidRPr="00C21190">
        <w:rPr>
          <w:rFonts w:ascii="Arial Narrow" w:hAnsi="Arial Narrow"/>
          <w:b/>
          <w:i/>
          <w:sz w:val="22"/>
          <w:lang w:val="it-IT"/>
        </w:rPr>
        <w:t>Partenariato privat</w:t>
      </w:r>
      <w:r>
        <w:rPr>
          <w:rFonts w:ascii="Arial Narrow" w:hAnsi="Arial Narrow"/>
          <w:b/>
          <w:i/>
          <w:sz w:val="22"/>
          <w:lang w:val="it-IT"/>
        </w:rPr>
        <w:t>o</w:t>
      </w:r>
      <w:r w:rsidRPr="00C21190">
        <w:rPr>
          <w:rFonts w:ascii="Arial Narrow" w:hAnsi="Arial Narrow"/>
          <w:b/>
          <w:i/>
          <w:sz w:val="22"/>
          <w:lang w:val="it-IT"/>
        </w:rPr>
        <w:t>-caritativo</w:t>
      </w:r>
    </w:p>
    <w:p w:rsidR="00196186" w:rsidRPr="00E046EA" w:rsidRDefault="005E6FCD" w:rsidP="00E92586">
      <w:pPr>
        <w:spacing w:line="360" w:lineRule="auto"/>
        <w:ind w:left="284"/>
        <w:rPr>
          <w:rFonts w:ascii="Arial Narrow" w:hAnsi="Arial Narrow"/>
          <w:sz w:val="22"/>
          <w:lang w:val="it-IT"/>
        </w:rPr>
      </w:pPr>
      <w:r>
        <w:rPr>
          <w:rFonts w:ascii="Arial Narrow" w:hAnsi="Arial Narrow"/>
          <w:sz w:val="22"/>
          <w:lang w:val="it-IT"/>
        </w:rPr>
        <w:t>I</w:t>
      </w:r>
      <w:r w:rsidR="00C21190">
        <w:rPr>
          <w:rFonts w:ascii="Arial Narrow" w:hAnsi="Arial Narrow"/>
          <w:sz w:val="22"/>
          <w:lang w:val="it-IT"/>
        </w:rPr>
        <w:t xml:space="preserve"> sei enti assistenziali fondatori</w:t>
      </w:r>
      <w:r>
        <w:rPr>
          <w:rFonts w:ascii="Arial Narrow" w:hAnsi="Arial Narrow"/>
          <w:sz w:val="22"/>
          <w:lang w:val="it-IT"/>
        </w:rPr>
        <w:t xml:space="preserve"> hanno il compito di garantire che e</w:t>
      </w:r>
      <w:r w:rsidRPr="00C21190">
        <w:rPr>
          <w:rFonts w:ascii="Arial Narrow" w:hAnsi="Arial Narrow"/>
          <w:sz w:val="22"/>
          <w:lang w:val="it-IT"/>
        </w:rPr>
        <w:t xml:space="preserve">cologia, sostenibilità e responsabilità sociale </w:t>
      </w:r>
      <w:r w:rsidR="00423F61">
        <w:rPr>
          <w:rFonts w:ascii="Arial Narrow" w:hAnsi="Arial Narrow"/>
          <w:sz w:val="22"/>
          <w:lang w:val="it-IT"/>
        </w:rPr>
        <w:t>restino</w:t>
      </w:r>
      <w:r>
        <w:rPr>
          <w:rFonts w:ascii="Arial Narrow" w:hAnsi="Arial Narrow"/>
          <w:sz w:val="22"/>
          <w:lang w:val="it-IT"/>
        </w:rPr>
        <w:t xml:space="preserve"> valori </w:t>
      </w:r>
      <w:r w:rsidR="00C4067E">
        <w:rPr>
          <w:rFonts w:ascii="Arial Narrow" w:hAnsi="Arial Narrow"/>
          <w:sz w:val="22"/>
          <w:lang w:val="it-IT"/>
        </w:rPr>
        <w:t>concreti di</w:t>
      </w:r>
      <w:r>
        <w:rPr>
          <w:rFonts w:ascii="Arial Narrow" w:hAnsi="Arial Narrow"/>
          <w:sz w:val="22"/>
          <w:lang w:val="it-IT"/>
        </w:rPr>
        <w:t xml:space="preserve"> Texaid</w:t>
      </w:r>
      <w:r w:rsidR="005F0CCD" w:rsidRPr="00C21190">
        <w:rPr>
          <w:rFonts w:ascii="Arial Narrow" w:hAnsi="Arial Narrow"/>
          <w:sz w:val="22"/>
          <w:lang w:val="it-IT"/>
        </w:rPr>
        <w:t xml:space="preserve">. </w:t>
      </w:r>
      <w:r w:rsidR="00C4067E">
        <w:rPr>
          <w:rFonts w:ascii="Arial Narrow" w:hAnsi="Arial Narrow"/>
          <w:sz w:val="22"/>
          <w:lang w:val="it-IT"/>
        </w:rPr>
        <w:t>Tutto</w:t>
      </w:r>
      <w:r w:rsidR="00423F61">
        <w:rPr>
          <w:rFonts w:ascii="Arial Narrow" w:hAnsi="Arial Narrow"/>
          <w:sz w:val="22"/>
          <w:lang w:val="it-IT"/>
        </w:rPr>
        <w:t xml:space="preserve"> ebbe inizio nel</w:t>
      </w:r>
      <w:r w:rsidR="005F0CCD" w:rsidRPr="00C21190">
        <w:rPr>
          <w:rFonts w:ascii="Arial Narrow" w:hAnsi="Arial Narrow"/>
          <w:sz w:val="22"/>
          <w:lang w:val="it-IT"/>
        </w:rPr>
        <w:t xml:space="preserve"> 1978</w:t>
      </w:r>
      <w:r w:rsidR="00423F61">
        <w:rPr>
          <w:rFonts w:ascii="Arial Narrow" w:hAnsi="Arial Narrow"/>
          <w:sz w:val="22"/>
          <w:lang w:val="it-IT"/>
        </w:rPr>
        <w:t>, quando</w:t>
      </w:r>
      <w:r w:rsidR="005F0CCD" w:rsidRPr="00C21190">
        <w:rPr>
          <w:rFonts w:ascii="Arial Narrow" w:hAnsi="Arial Narrow"/>
          <w:sz w:val="22"/>
          <w:lang w:val="it-IT"/>
        </w:rPr>
        <w:t xml:space="preserve"> </w:t>
      </w:r>
      <w:r w:rsidR="00423F61">
        <w:rPr>
          <w:rFonts w:ascii="Arial Narrow" w:hAnsi="Arial Narrow"/>
          <w:sz w:val="22"/>
          <w:lang w:val="it-IT"/>
        </w:rPr>
        <w:t>questi enti diedero vita</w:t>
      </w:r>
      <w:r w:rsidR="00C21190" w:rsidRPr="00C21190">
        <w:rPr>
          <w:rFonts w:ascii="Arial Narrow" w:hAnsi="Arial Narrow"/>
          <w:sz w:val="22"/>
          <w:lang w:val="it-IT"/>
        </w:rPr>
        <w:t xml:space="preserve"> insieme a un partner privat</w:t>
      </w:r>
      <w:r>
        <w:rPr>
          <w:rFonts w:ascii="Arial Narrow" w:hAnsi="Arial Narrow"/>
          <w:sz w:val="22"/>
          <w:lang w:val="it-IT"/>
        </w:rPr>
        <w:t>o</w:t>
      </w:r>
      <w:r w:rsidR="00C21190" w:rsidRPr="00C21190">
        <w:rPr>
          <w:rFonts w:ascii="Arial Narrow" w:hAnsi="Arial Narrow"/>
          <w:sz w:val="22"/>
          <w:lang w:val="it-IT"/>
        </w:rPr>
        <w:t xml:space="preserve"> </w:t>
      </w:r>
      <w:r w:rsidR="00423F61">
        <w:rPr>
          <w:rFonts w:ascii="Arial Narrow" w:hAnsi="Arial Narrow"/>
          <w:sz w:val="22"/>
          <w:lang w:val="it-IT"/>
        </w:rPr>
        <w:t>alla</w:t>
      </w:r>
      <w:r w:rsidR="00C21190" w:rsidRPr="00C21190">
        <w:rPr>
          <w:rFonts w:ascii="Arial Narrow" w:hAnsi="Arial Narrow"/>
          <w:sz w:val="22"/>
          <w:lang w:val="it-IT"/>
        </w:rPr>
        <w:t xml:space="preserve"> </w:t>
      </w:r>
      <w:r w:rsidR="00196186" w:rsidRPr="00C21190">
        <w:rPr>
          <w:rFonts w:ascii="Arial Narrow" w:hAnsi="Arial Narrow"/>
          <w:sz w:val="22"/>
          <w:lang w:val="it-IT"/>
        </w:rPr>
        <w:t xml:space="preserve">Texaid Textilverwertungs-AG </w:t>
      </w:r>
      <w:r w:rsidR="00423F61">
        <w:rPr>
          <w:rFonts w:ascii="Arial Narrow" w:hAnsi="Arial Narrow"/>
          <w:sz w:val="22"/>
          <w:lang w:val="it-IT"/>
        </w:rPr>
        <w:t>con l’obiettivo</w:t>
      </w:r>
      <w:r w:rsidR="00C21190">
        <w:rPr>
          <w:rFonts w:ascii="Arial Narrow" w:hAnsi="Arial Narrow"/>
          <w:sz w:val="22"/>
          <w:lang w:val="it-IT"/>
        </w:rPr>
        <w:t xml:space="preserve"> di ottenere il meglio per uomo e ambiente </w:t>
      </w:r>
      <w:r w:rsidR="00423F61">
        <w:rPr>
          <w:rFonts w:ascii="Arial Narrow" w:hAnsi="Arial Narrow"/>
          <w:sz w:val="22"/>
          <w:lang w:val="it-IT"/>
        </w:rPr>
        <w:t>in virtù di una valorizzazione professionale degli</w:t>
      </w:r>
      <w:r w:rsidR="00C21190">
        <w:rPr>
          <w:rFonts w:ascii="Arial Narrow" w:hAnsi="Arial Narrow"/>
          <w:sz w:val="22"/>
          <w:lang w:val="it-IT"/>
        </w:rPr>
        <w:t xml:space="preserve"> abiti, </w:t>
      </w:r>
      <w:r w:rsidR="00423F61">
        <w:rPr>
          <w:rFonts w:ascii="Arial Narrow" w:hAnsi="Arial Narrow"/>
          <w:sz w:val="22"/>
          <w:lang w:val="it-IT"/>
        </w:rPr>
        <w:t xml:space="preserve">delle </w:t>
      </w:r>
      <w:r w:rsidR="00C21190">
        <w:rPr>
          <w:rFonts w:ascii="Arial Narrow" w:hAnsi="Arial Narrow"/>
          <w:sz w:val="22"/>
          <w:lang w:val="it-IT"/>
        </w:rPr>
        <w:t>scarpe e</w:t>
      </w:r>
      <w:r w:rsidR="00423F61">
        <w:rPr>
          <w:rFonts w:ascii="Arial Narrow" w:hAnsi="Arial Narrow"/>
          <w:sz w:val="22"/>
          <w:lang w:val="it-IT"/>
        </w:rPr>
        <w:t xml:space="preserve"> dei</w:t>
      </w:r>
      <w:r w:rsidR="00C21190">
        <w:rPr>
          <w:rFonts w:ascii="Arial Narrow" w:hAnsi="Arial Narrow"/>
          <w:sz w:val="22"/>
          <w:lang w:val="it-IT"/>
        </w:rPr>
        <w:t xml:space="preserve"> prodotti tessili per la casa smaltiti</w:t>
      </w:r>
      <w:r w:rsidR="00196186" w:rsidRPr="00C21190">
        <w:rPr>
          <w:rFonts w:ascii="Arial Narrow" w:hAnsi="Arial Narrow"/>
          <w:sz w:val="22"/>
          <w:lang w:val="it-IT"/>
        </w:rPr>
        <w:t xml:space="preserve">. </w:t>
      </w:r>
      <w:r w:rsidR="00E046EA" w:rsidRPr="00E046EA">
        <w:rPr>
          <w:rFonts w:ascii="Arial Narrow" w:hAnsi="Arial Narrow"/>
          <w:sz w:val="22"/>
          <w:lang w:val="it-IT"/>
        </w:rPr>
        <w:t xml:space="preserve">Questo modello </w:t>
      </w:r>
      <w:r w:rsidR="00AC0F17">
        <w:rPr>
          <w:rFonts w:ascii="Arial Narrow" w:hAnsi="Arial Narrow"/>
          <w:sz w:val="22"/>
          <w:lang w:val="it-IT"/>
        </w:rPr>
        <w:t>commerciale</w:t>
      </w:r>
      <w:bookmarkStart w:id="0" w:name="_GoBack"/>
      <w:bookmarkEnd w:id="0"/>
      <w:r w:rsidR="00E046EA" w:rsidRPr="00E046EA">
        <w:rPr>
          <w:rFonts w:ascii="Arial Narrow" w:hAnsi="Arial Narrow"/>
          <w:sz w:val="22"/>
          <w:lang w:val="it-IT"/>
        </w:rPr>
        <w:t xml:space="preserve"> </w:t>
      </w:r>
      <w:r w:rsidR="00423F61">
        <w:rPr>
          <w:rFonts w:ascii="Arial Narrow" w:hAnsi="Arial Narrow"/>
          <w:sz w:val="22"/>
          <w:lang w:val="it-IT"/>
        </w:rPr>
        <w:t>che vede l’attività operativa de</w:t>
      </w:r>
      <w:r w:rsidR="00423F61" w:rsidRPr="00E046EA">
        <w:rPr>
          <w:rFonts w:ascii="Arial Narrow" w:hAnsi="Arial Narrow"/>
          <w:sz w:val="22"/>
          <w:lang w:val="it-IT"/>
        </w:rPr>
        <w:t xml:space="preserve">gli enti assistenziali </w:t>
      </w:r>
      <w:r w:rsidR="00423F61">
        <w:rPr>
          <w:rFonts w:ascii="Arial Narrow" w:hAnsi="Arial Narrow"/>
          <w:sz w:val="22"/>
          <w:lang w:val="it-IT"/>
        </w:rPr>
        <w:t xml:space="preserve">e una loro partecipazione al 50% </w:t>
      </w:r>
      <w:r w:rsidR="00712DC4">
        <w:rPr>
          <w:rFonts w:ascii="Arial Narrow" w:hAnsi="Arial Narrow"/>
          <w:sz w:val="22"/>
          <w:lang w:val="it-IT"/>
        </w:rPr>
        <w:t>può</w:t>
      </w:r>
      <w:r w:rsidR="00423F61">
        <w:rPr>
          <w:rFonts w:ascii="Arial Narrow" w:hAnsi="Arial Narrow"/>
          <w:sz w:val="22"/>
          <w:lang w:val="it-IT"/>
        </w:rPr>
        <w:t xml:space="preserve"> considerarsi tanto</w:t>
      </w:r>
      <w:r w:rsidR="00E046EA" w:rsidRPr="00E046EA">
        <w:rPr>
          <w:rFonts w:ascii="Arial Narrow" w:hAnsi="Arial Narrow"/>
          <w:sz w:val="22"/>
          <w:lang w:val="it-IT"/>
        </w:rPr>
        <w:t xml:space="preserve"> unico </w:t>
      </w:r>
      <w:r w:rsidR="00423F61">
        <w:rPr>
          <w:rFonts w:ascii="Arial Narrow" w:hAnsi="Arial Narrow"/>
          <w:sz w:val="22"/>
          <w:lang w:val="it-IT"/>
        </w:rPr>
        <w:t>quanto</w:t>
      </w:r>
      <w:r w:rsidR="00E046EA" w:rsidRPr="00E046EA">
        <w:rPr>
          <w:rFonts w:ascii="Arial Narrow" w:hAnsi="Arial Narrow"/>
          <w:sz w:val="22"/>
          <w:lang w:val="it-IT"/>
        </w:rPr>
        <w:t xml:space="preserve"> riuscito</w:t>
      </w:r>
      <w:r w:rsidR="00196186" w:rsidRPr="00E046EA">
        <w:rPr>
          <w:rFonts w:ascii="Arial Narrow" w:hAnsi="Arial Narrow"/>
          <w:sz w:val="22"/>
          <w:lang w:val="it-IT"/>
        </w:rPr>
        <w:t xml:space="preserve">. </w:t>
      </w:r>
      <w:r w:rsidR="00E046EA" w:rsidRPr="00E046EA">
        <w:rPr>
          <w:rFonts w:ascii="Arial Narrow" w:hAnsi="Arial Narrow"/>
          <w:sz w:val="22"/>
          <w:lang w:val="it-IT"/>
        </w:rPr>
        <w:t xml:space="preserve">Il meglio per l’ambiente </w:t>
      </w:r>
      <w:r w:rsidR="00423F61">
        <w:rPr>
          <w:rFonts w:ascii="Arial Narrow" w:hAnsi="Arial Narrow"/>
          <w:sz w:val="22"/>
          <w:lang w:val="it-IT"/>
        </w:rPr>
        <w:t>giunge dal</w:t>
      </w:r>
      <w:r w:rsidR="00E046EA" w:rsidRPr="00E046EA">
        <w:rPr>
          <w:rFonts w:ascii="Arial Narrow" w:hAnsi="Arial Narrow"/>
          <w:sz w:val="22"/>
          <w:lang w:val="it-IT"/>
        </w:rPr>
        <w:t xml:space="preserve">l’elevata percentuale di capi d’abbigliamento riutilizzabili, il meglio per l’uomo </w:t>
      </w:r>
      <w:r w:rsidR="00423F61">
        <w:rPr>
          <w:rFonts w:ascii="Arial Narrow" w:hAnsi="Arial Narrow"/>
          <w:sz w:val="22"/>
          <w:lang w:val="it-IT"/>
        </w:rPr>
        <w:t>è creato dag</w:t>
      </w:r>
      <w:r w:rsidR="00E046EA" w:rsidRPr="00E046EA">
        <w:rPr>
          <w:rFonts w:ascii="Arial Narrow" w:hAnsi="Arial Narrow"/>
          <w:sz w:val="22"/>
          <w:lang w:val="it-IT"/>
        </w:rPr>
        <w:t>li enti assis</w:t>
      </w:r>
      <w:r w:rsidR="00E046EA">
        <w:rPr>
          <w:rFonts w:ascii="Arial Narrow" w:hAnsi="Arial Narrow"/>
          <w:sz w:val="22"/>
          <w:lang w:val="it-IT"/>
        </w:rPr>
        <w:t xml:space="preserve">tenziali </w:t>
      </w:r>
      <w:r w:rsidR="00396BF0">
        <w:rPr>
          <w:rFonts w:ascii="Arial Narrow" w:hAnsi="Arial Narrow"/>
          <w:sz w:val="22"/>
          <w:lang w:val="it-IT"/>
        </w:rPr>
        <w:t>con</w:t>
      </w:r>
      <w:r w:rsidR="00F42362">
        <w:rPr>
          <w:rFonts w:ascii="Arial Narrow" w:hAnsi="Arial Narrow"/>
          <w:sz w:val="22"/>
          <w:lang w:val="it-IT"/>
        </w:rPr>
        <w:t xml:space="preserve"> la destinazione de</w:t>
      </w:r>
      <w:r w:rsidR="00E046EA">
        <w:rPr>
          <w:rFonts w:ascii="Arial Narrow" w:hAnsi="Arial Narrow"/>
          <w:sz w:val="22"/>
          <w:lang w:val="it-IT"/>
        </w:rPr>
        <w:t xml:space="preserve">i fondi elargiti </w:t>
      </w:r>
      <w:r w:rsidR="00423F61">
        <w:rPr>
          <w:rFonts w:ascii="Arial Narrow" w:hAnsi="Arial Narrow"/>
          <w:sz w:val="22"/>
          <w:lang w:val="it-IT"/>
        </w:rPr>
        <w:t>a</w:t>
      </w:r>
      <w:r w:rsidR="00E046EA">
        <w:rPr>
          <w:rFonts w:ascii="Arial Narrow" w:hAnsi="Arial Narrow"/>
          <w:sz w:val="22"/>
          <w:lang w:val="it-IT"/>
        </w:rPr>
        <w:t xml:space="preserve"> progetti caritatevoli in Svizzera e all’estero</w:t>
      </w:r>
      <w:r w:rsidR="00196186" w:rsidRPr="00E046EA">
        <w:rPr>
          <w:rFonts w:ascii="Arial Narrow" w:hAnsi="Arial Narrow"/>
          <w:sz w:val="22"/>
          <w:lang w:val="it-IT"/>
        </w:rPr>
        <w:t>.</w:t>
      </w:r>
    </w:p>
    <w:p w:rsidR="00196186" w:rsidRPr="00E046EA" w:rsidRDefault="00196186" w:rsidP="00E92586">
      <w:pPr>
        <w:spacing w:line="360" w:lineRule="auto"/>
        <w:ind w:left="284"/>
        <w:rPr>
          <w:rFonts w:ascii="Arial Narrow" w:hAnsi="Arial Narrow"/>
          <w:sz w:val="22"/>
          <w:lang w:val="it-IT"/>
        </w:rPr>
      </w:pPr>
    </w:p>
    <w:p w:rsidR="00DB02F9" w:rsidRPr="003B0A7A" w:rsidRDefault="00423F61" w:rsidP="00E92586">
      <w:pPr>
        <w:spacing w:line="360" w:lineRule="auto"/>
        <w:ind w:left="284"/>
        <w:rPr>
          <w:rFonts w:ascii="Arial Narrow" w:hAnsi="Arial Narrow"/>
          <w:sz w:val="22"/>
          <w:lang w:val="it-IT"/>
        </w:rPr>
      </w:pPr>
      <w:r>
        <w:rPr>
          <w:rFonts w:ascii="Arial Narrow" w:hAnsi="Arial Narrow"/>
          <w:sz w:val="22"/>
          <w:lang w:val="it-IT"/>
        </w:rPr>
        <w:t>Gli enti assistenziali che partecipano a</w:t>
      </w:r>
      <w:r w:rsidR="00196186" w:rsidRPr="003B0A7A">
        <w:rPr>
          <w:rFonts w:ascii="Arial Narrow" w:hAnsi="Arial Narrow"/>
          <w:sz w:val="22"/>
          <w:lang w:val="it-IT"/>
        </w:rPr>
        <w:t xml:space="preserve"> Texaid </w:t>
      </w:r>
      <w:r w:rsidR="00E41ADE" w:rsidRPr="003B0A7A">
        <w:rPr>
          <w:rFonts w:ascii="Arial Narrow" w:hAnsi="Arial Narrow"/>
          <w:sz w:val="22"/>
          <w:lang w:val="it-IT"/>
        </w:rPr>
        <w:t xml:space="preserve">sono la </w:t>
      </w:r>
      <w:r w:rsidR="0052543D" w:rsidRPr="003B0A7A">
        <w:rPr>
          <w:rFonts w:ascii="Arial Narrow" w:hAnsi="Arial Narrow"/>
          <w:sz w:val="22"/>
          <w:lang w:val="it-IT"/>
        </w:rPr>
        <w:t>Croce Rossa Svizzera</w:t>
      </w:r>
      <w:r w:rsidR="00196186" w:rsidRPr="003B0A7A">
        <w:rPr>
          <w:rFonts w:ascii="Arial Narrow" w:hAnsi="Arial Narrow"/>
          <w:sz w:val="22"/>
          <w:lang w:val="it-IT"/>
        </w:rPr>
        <w:t xml:space="preserve">, Caritas </w:t>
      </w:r>
      <w:r w:rsidR="0052543D" w:rsidRPr="003B0A7A">
        <w:rPr>
          <w:rFonts w:ascii="Arial Narrow" w:hAnsi="Arial Narrow"/>
          <w:sz w:val="22"/>
          <w:lang w:val="it-IT"/>
        </w:rPr>
        <w:t>Svizzera</w:t>
      </w:r>
      <w:r w:rsidR="00196186" w:rsidRPr="003B0A7A">
        <w:rPr>
          <w:rFonts w:ascii="Arial Narrow" w:hAnsi="Arial Narrow"/>
          <w:sz w:val="22"/>
          <w:lang w:val="it-IT"/>
        </w:rPr>
        <w:t xml:space="preserve">, </w:t>
      </w:r>
      <w:r w:rsidR="003B0A7A" w:rsidRPr="003B0A7A">
        <w:rPr>
          <w:rFonts w:ascii="Arial Narrow" w:hAnsi="Arial Narrow"/>
          <w:sz w:val="22"/>
          <w:lang w:val="it-IT"/>
        </w:rPr>
        <w:t>Soccorso svizzero d’inverno</w:t>
      </w:r>
      <w:r w:rsidR="00196186" w:rsidRPr="003B0A7A">
        <w:rPr>
          <w:rFonts w:ascii="Arial Narrow" w:hAnsi="Arial Narrow"/>
          <w:sz w:val="22"/>
          <w:lang w:val="it-IT"/>
        </w:rPr>
        <w:t xml:space="preserve">, Solidar </w:t>
      </w:r>
      <w:r w:rsidR="003B0A7A" w:rsidRPr="003B0A7A">
        <w:rPr>
          <w:rFonts w:ascii="Arial Narrow" w:hAnsi="Arial Narrow"/>
          <w:sz w:val="22"/>
          <w:lang w:val="it-IT"/>
        </w:rPr>
        <w:t>Svizzera</w:t>
      </w:r>
      <w:r w:rsidR="00196186" w:rsidRPr="003B0A7A">
        <w:rPr>
          <w:rFonts w:ascii="Arial Narrow" w:hAnsi="Arial Narrow"/>
          <w:sz w:val="22"/>
          <w:lang w:val="it-IT"/>
        </w:rPr>
        <w:t xml:space="preserve">, Kolping </w:t>
      </w:r>
      <w:r w:rsidR="003B0A7A" w:rsidRPr="003B0A7A">
        <w:rPr>
          <w:rFonts w:ascii="Arial Narrow" w:hAnsi="Arial Narrow"/>
          <w:sz w:val="22"/>
          <w:lang w:val="it-IT"/>
        </w:rPr>
        <w:t>Svizzera</w:t>
      </w:r>
      <w:r w:rsidR="00196186" w:rsidRPr="003B0A7A">
        <w:rPr>
          <w:rFonts w:ascii="Arial Narrow" w:hAnsi="Arial Narrow"/>
          <w:sz w:val="22"/>
          <w:lang w:val="it-IT"/>
        </w:rPr>
        <w:t xml:space="preserve"> </w:t>
      </w:r>
      <w:r w:rsidR="003B0A7A" w:rsidRPr="003B0A7A">
        <w:rPr>
          <w:rFonts w:ascii="Arial Narrow" w:hAnsi="Arial Narrow"/>
          <w:sz w:val="22"/>
          <w:lang w:val="it-IT"/>
        </w:rPr>
        <w:t>e l’Aiuto delle Chiese Evangeliche Svizzere</w:t>
      </w:r>
      <w:r w:rsidR="00196186" w:rsidRPr="003B0A7A">
        <w:rPr>
          <w:rFonts w:ascii="Arial Narrow" w:hAnsi="Arial Narrow"/>
          <w:sz w:val="22"/>
          <w:lang w:val="it-IT"/>
        </w:rPr>
        <w:t xml:space="preserve"> </w:t>
      </w:r>
      <w:r w:rsidR="00DB02F9" w:rsidRPr="003B0A7A">
        <w:rPr>
          <w:rFonts w:ascii="Arial Narrow" w:hAnsi="Arial Narrow"/>
          <w:sz w:val="22"/>
          <w:lang w:val="it-IT"/>
        </w:rPr>
        <w:t>HEKS</w:t>
      </w:r>
      <w:r w:rsidR="003B0A7A" w:rsidRPr="003B0A7A">
        <w:rPr>
          <w:rFonts w:ascii="Arial Narrow" w:hAnsi="Arial Narrow"/>
          <w:sz w:val="22"/>
          <w:lang w:val="it-IT"/>
        </w:rPr>
        <w:t>/ACES</w:t>
      </w:r>
      <w:r w:rsidR="00DB02F9" w:rsidRPr="003B0A7A">
        <w:rPr>
          <w:rFonts w:ascii="Arial Narrow" w:hAnsi="Arial Narrow"/>
          <w:sz w:val="22"/>
          <w:lang w:val="it-IT"/>
        </w:rPr>
        <w:t>.</w:t>
      </w:r>
    </w:p>
    <w:p w:rsidR="00DB02F9" w:rsidRPr="003B0A7A" w:rsidRDefault="00DB02F9" w:rsidP="00E92586">
      <w:pPr>
        <w:spacing w:line="360" w:lineRule="auto"/>
        <w:ind w:left="284"/>
        <w:rPr>
          <w:rFonts w:ascii="Arial Narrow" w:hAnsi="Arial Narrow"/>
          <w:sz w:val="22"/>
          <w:lang w:val="it-IT"/>
        </w:rPr>
      </w:pPr>
    </w:p>
    <w:p w:rsidR="00151820" w:rsidRPr="00E34301" w:rsidRDefault="00DB02F9" w:rsidP="00E92586">
      <w:pPr>
        <w:spacing w:line="360" w:lineRule="auto"/>
        <w:ind w:left="284"/>
        <w:rPr>
          <w:rFonts w:ascii="Arial Narrow" w:hAnsi="Arial Narrow"/>
          <w:b/>
          <w:sz w:val="22"/>
          <w:lang w:val="it-IT"/>
        </w:rPr>
      </w:pPr>
      <w:r w:rsidRPr="00E34301">
        <w:rPr>
          <w:rFonts w:ascii="Arial Narrow" w:hAnsi="Arial Narrow"/>
          <w:b/>
          <w:sz w:val="22"/>
          <w:lang w:val="it-IT"/>
        </w:rPr>
        <w:t>www.texaid.ch</w:t>
      </w:r>
    </w:p>
    <w:p w:rsidR="00C359BC" w:rsidRPr="003B0A7A" w:rsidRDefault="00DB02F9" w:rsidP="00712DC4">
      <w:pPr>
        <w:spacing w:line="360" w:lineRule="auto"/>
        <w:ind w:left="284"/>
        <w:rPr>
          <w:rFonts w:ascii="Arial Narrow" w:hAnsi="Arial Narrow"/>
          <w:sz w:val="22"/>
          <w:lang w:val="it-IT"/>
        </w:rPr>
      </w:pPr>
      <w:r w:rsidRPr="003B0A7A">
        <w:rPr>
          <w:rFonts w:ascii="Arial Narrow" w:hAnsi="Arial Narrow"/>
          <w:sz w:val="22"/>
          <w:lang w:val="it-IT"/>
        </w:rPr>
        <w:t xml:space="preserve">*) </w:t>
      </w:r>
      <w:r w:rsidR="0052543D" w:rsidRPr="003B0A7A">
        <w:rPr>
          <w:rFonts w:ascii="Arial Narrow" w:hAnsi="Arial Narrow"/>
          <w:sz w:val="22"/>
          <w:lang w:val="it-IT"/>
        </w:rPr>
        <w:t xml:space="preserve">Il bilancio ecologico può essere ordinato gratuitamente scrivendo all’indirizzo </w:t>
      </w:r>
      <w:r w:rsidRPr="003B0A7A">
        <w:rPr>
          <w:rFonts w:ascii="Arial Narrow" w:hAnsi="Arial Narrow"/>
          <w:sz w:val="22"/>
          <w:lang w:val="it-IT"/>
        </w:rPr>
        <w:t>pr@texaid.ch.</w:t>
      </w:r>
    </w:p>
    <w:sectPr w:rsidR="00C359BC" w:rsidRPr="003B0A7A" w:rsidSect="00C359BC">
      <w:headerReference w:type="first" r:id="rId6"/>
      <w:type w:val="continuous"/>
      <w:pgSz w:w="11906" w:h="16838"/>
      <w:pgMar w:top="2835" w:right="1134" w:bottom="1418" w:left="1134" w:header="284" w:footer="709" w:gutter="0"/>
      <w:cols w:space="708"/>
      <w:titlePg/>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7BB0" w:rsidRDefault="00457BB0">
      <w:r>
        <w:separator/>
      </w:r>
    </w:p>
  </w:endnote>
  <w:endnote w:type="continuationSeparator" w:id="0">
    <w:p w:rsidR="00457BB0" w:rsidRDefault="00457B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Lucida Grande">
    <w:panose1 w:val="02000800000000000000"/>
    <w:charset w:val="00"/>
    <w:family w:val="auto"/>
    <w:pitch w:val="variable"/>
    <w:sig w:usb0="E1000AEF" w:usb1="5000A1FF" w:usb2="00000000" w:usb3="00000000" w:csb0="000001BF"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7BB0" w:rsidRDefault="00457BB0">
      <w:r>
        <w:separator/>
      </w:r>
    </w:p>
  </w:footnote>
  <w:footnote w:type="continuationSeparator" w:id="0">
    <w:p w:rsidR="00457BB0" w:rsidRDefault="00457BB0">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45A" w:rsidRDefault="004159FD" w:rsidP="00C359BC">
    <w:pPr>
      <w:pStyle w:val="Kopfzeile"/>
      <w:ind w:left="-851"/>
    </w:pPr>
    <w:r w:rsidRPr="004159FD">
      <w:rPr>
        <w:noProof/>
        <w:lang w:eastAsia="de-DE"/>
      </w:rPr>
      <w:drawing>
        <wp:inline distT="0" distB="0" distL="0" distR="0">
          <wp:extent cx="3490856" cy="1648460"/>
          <wp:effectExtent l="25400" t="0" r="0" b="0"/>
          <wp:docPr id="2" name="Bild 1" descr="TEXAID_4F_N_1_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ID_4F_N_1_i"/>
                  <pic:cNvPicPr>
                    <a:picLocks noChangeAspect="1" noChangeArrowheads="1"/>
                  </pic:cNvPicPr>
                </pic:nvPicPr>
                <pic:blipFill>
                  <a:blip r:embed="rId1"/>
                  <a:srcRect/>
                  <a:stretch>
                    <a:fillRect/>
                  </a:stretch>
                </pic:blipFill>
                <pic:spPr bwMode="auto">
                  <a:xfrm>
                    <a:off x="0" y="0"/>
                    <a:ext cx="3490856" cy="164846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rsids>
    <w:rsidRoot w:val="00B72EC6"/>
    <w:rsid w:val="00036213"/>
    <w:rsid w:val="0005031C"/>
    <w:rsid w:val="000D35DD"/>
    <w:rsid w:val="000E5567"/>
    <w:rsid w:val="00151820"/>
    <w:rsid w:val="00196186"/>
    <w:rsid w:val="00202EA9"/>
    <w:rsid w:val="002338FC"/>
    <w:rsid w:val="00241234"/>
    <w:rsid w:val="002A7714"/>
    <w:rsid w:val="003103DC"/>
    <w:rsid w:val="00396BF0"/>
    <w:rsid w:val="003B0A7A"/>
    <w:rsid w:val="00400139"/>
    <w:rsid w:val="004159FD"/>
    <w:rsid w:val="00416227"/>
    <w:rsid w:val="00423F61"/>
    <w:rsid w:val="004560D8"/>
    <w:rsid w:val="00457BB0"/>
    <w:rsid w:val="004F5E46"/>
    <w:rsid w:val="0052543D"/>
    <w:rsid w:val="005A1EC8"/>
    <w:rsid w:val="005E6FCD"/>
    <w:rsid w:val="005F0C5D"/>
    <w:rsid w:val="005F0CCD"/>
    <w:rsid w:val="006353A3"/>
    <w:rsid w:val="00697547"/>
    <w:rsid w:val="006C169C"/>
    <w:rsid w:val="006C666E"/>
    <w:rsid w:val="006E63DD"/>
    <w:rsid w:val="00712DC4"/>
    <w:rsid w:val="007768CC"/>
    <w:rsid w:val="00794FB3"/>
    <w:rsid w:val="008741C3"/>
    <w:rsid w:val="008A177E"/>
    <w:rsid w:val="008C3244"/>
    <w:rsid w:val="008D3E34"/>
    <w:rsid w:val="00920709"/>
    <w:rsid w:val="00996EB3"/>
    <w:rsid w:val="00A67FDB"/>
    <w:rsid w:val="00AC0F17"/>
    <w:rsid w:val="00B3773F"/>
    <w:rsid w:val="00B72EC6"/>
    <w:rsid w:val="00B75B30"/>
    <w:rsid w:val="00B7637F"/>
    <w:rsid w:val="00BE2CC5"/>
    <w:rsid w:val="00C1423F"/>
    <w:rsid w:val="00C15FD8"/>
    <w:rsid w:val="00C21190"/>
    <w:rsid w:val="00C359BC"/>
    <w:rsid w:val="00C4067E"/>
    <w:rsid w:val="00C84FB0"/>
    <w:rsid w:val="00CB059C"/>
    <w:rsid w:val="00CB7F0C"/>
    <w:rsid w:val="00D0445A"/>
    <w:rsid w:val="00D82578"/>
    <w:rsid w:val="00DB02F9"/>
    <w:rsid w:val="00DF48C6"/>
    <w:rsid w:val="00E046EA"/>
    <w:rsid w:val="00E26017"/>
    <w:rsid w:val="00E34301"/>
    <w:rsid w:val="00E41ADE"/>
    <w:rsid w:val="00E71FDE"/>
    <w:rsid w:val="00E7458A"/>
    <w:rsid w:val="00E92586"/>
    <w:rsid w:val="00EB63F7"/>
    <w:rsid w:val="00EF6D0F"/>
    <w:rsid w:val="00F011A4"/>
    <w:rsid w:val="00F10908"/>
    <w:rsid w:val="00F42362"/>
    <w:rsid w:val="00FF57E2"/>
  </w:rsids>
  <m:mathPr>
    <m:mathFont m:val="Apple Casual"/>
    <m:brkBin m:val="before"/>
    <m:brkBinSub m:val="--"/>
    <m:smallFrac/>
    <m:dispDef/>
    <m:lMargin m:val="0"/>
    <m:rMargin m:val="0"/>
    <m:defJc m:val="centerGroup"/>
    <m:wrapRight/>
    <m:intLim m:val="subSup"/>
    <m:naryLim m:val="subSup"/>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prechblasentext">
    <w:name w:val="Balloon Text"/>
    <w:basedOn w:val="Standard"/>
    <w:link w:val="SprechblasentextZeichen"/>
    <w:uiPriority w:val="99"/>
    <w:semiHidden/>
    <w:unhideWhenUsed/>
    <w:rsid w:val="00D0445A"/>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D0445A"/>
    <w:rPr>
      <w:rFonts w:ascii="Lucida Grande" w:hAnsi="Lucida Grande" w:cs="Lucida Grande"/>
      <w:sz w:val="18"/>
      <w:szCs w:val="18"/>
      <w:lang w:eastAsia="en-US"/>
    </w:rPr>
  </w:style>
  <w:style w:type="character" w:styleId="Kommentarzeichen">
    <w:name w:val="annotation reference"/>
    <w:basedOn w:val="Absatzstandardschriftart"/>
    <w:uiPriority w:val="99"/>
    <w:semiHidden/>
    <w:unhideWhenUsed/>
    <w:rsid w:val="00D0445A"/>
    <w:rPr>
      <w:sz w:val="18"/>
      <w:szCs w:val="18"/>
    </w:rPr>
  </w:style>
  <w:style w:type="paragraph" w:styleId="Kommentartext">
    <w:name w:val="annotation text"/>
    <w:basedOn w:val="Standard"/>
    <w:link w:val="KommentartextZeichen"/>
    <w:uiPriority w:val="99"/>
    <w:semiHidden/>
    <w:unhideWhenUsed/>
    <w:rsid w:val="00D0445A"/>
    <w:rPr>
      <w:szCs w:val="24"/>
    </w:rPr>
  </w:style>
  <w:style w:type="character" w:customStyle="1" w:styleId="KommentartextZeichen">
    <w:name w:val="Kommentartext Zeichen"/>
    <w:basedOn w:val="Absatzstandardschriftart"/>
    <w:link w:val="Kommentartext"/>
    <w:uiPriority w:val="99"/>
    <w:semiHidden/>
    <w:rsid w:val="00D0445A"/>
    <w:rPr>
      <w:rFonts w:ascii="Gill Sans" w:hAnsi="Gill Sans"/>
      <w:sz w:val="24"/>
      <w:szCs w:val="24"/>
      <w:lang w:eastAsia="en-US"/>
    </w:rPr>
  </w:style>
  <w:style w:type="paragraph" w:styleId="Kommentarthema">
    <w:name w:val="annotation subject"/>
    <w:basedOn w:val="Kommentartext"/>
    <w:next w:val="Kommentartext"/>
    <w:link w:val="KommentarthemaZeichen"/>
    <w:uiPriority w:val="99"/>
    <w:semiHidden/>
    <w:unhideWhenUsed/>
    <w:rsid w:val="00D0445A"/>
    <w:rPr>
      <w:b/>
      <w:bCs/>
      <w:sz w:val="20"/>
      <w:szCs w:val="20"/>
    </w:rPr>
  </w:style>
  <w:style w:type="character" w:customStyle="1" w:styleId="KommentarthemaZeichen">
    <w:name w:val="Kommentarthema Zeichen"/>
    <w:basedOn w:val="KommentartextZeichen"/>
    <w:link w:val="Kommentarthema"/>
    <w:uiPriority w:val="99"/>
    <w:semiHidden/>
    <w:rsid w:val="00D0445A"/>
    <w:rPr>
      <w:rFonts w:ascii="Gill Sans" w:hAnsi="Gill Sans"/>
      <w:b/>
      <w:bCs/>
      <w:sz w:val="24"/>
      <w:szCs w:val="24"/>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547"/>
    <w:rPr>
      <w:rFonts w:ascii="Gill Sans" w:hAnsi="Gill San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72EC6"/>
    <w:pPr>
      <w:tabs>
        <w:tab w:val="center" w:pos="4320"/>
        <w:tab w:val="right" w:pos="8640"/>
      </w:tabs>
    </w:pPr>
  </w:style>
  <w:style w:type="paragraph" w:styleId="Footer">
    <w:name w:val="footer"/>
    <w:basedOn w:val="Normal"/>
    <w:semiHidden/>
    <w:rsid w:val="00B72EC6"/>
    <w:pPr>
      <w:tabs>
        <w:tab w:val="center" w:pos="4320"/>
        <w:tab w:val="right" w:pos="8640"/>
      </w:tabs>
    </w:pPr>
  </w:style>
  <w:style w:type="table" w:styleId="TableGrid">
    <w:name w:val="Table Grid"/>
    <w:basedOn w:val="TableNormal"/>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044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0445A"/>
    <w:rPr>
      <w:rFonts w:ascii="Lucida Grande" w:hAnsi="Lucida Grande" w:cs="Lucida Grande"/>
      <w:sz w:val="18"/>
      <w:szCs w:val="18"/>
      <w:lang w:eastAsia="en-US"/>
    </w:rPr>
  </w:style>
  <w:style w:type="character" w:styleId="CommentReference">
    <w:name w:val="annotation reference"/>
    <w:basedOn w:val="DefaultParagraphFont"/>
    <w:uiPriority w:val="99"/>
    <w:semiHidden/>
    <w:unhideWhenUsed/>
    <w:rsid w:val="00D0445A"/>
    <w:rPr>
      <w:sz w:val="18"/>
      <w:szCs w:val="18"/>
    </w:rPr>
  </w:style>
  <w:style w:type="paragraph" w:styleId="CommentText">
    <w:name w:val="annotation text"/>
    <w:basedOn w:val="Normal"/>
    <w:link w:val="CommentTextChar"/>
    <w:uiPriority w:val="99"/>
    <w:semiHidden/>
    <w:unhideWhenUsed/>
    <w:rsid w:val="00D0445A"/>
    <w:rPr>
      <w:szCs w:val="24"/>
    </w:rPr>
  </w:style>
  <w:style w:type="character" w:customStyle="1" w:styleId="CommentTextChar">
    <w:name w:val="Comment Text Char"/>
    <w:basedOn w:val="DefaultParagraphFont"/>
    <w:link w:val="CommentText"/>
    <w:uiPriority w:val="99"/>
    <w:semiHidden/>
    <w:rsid w:val="00D0445A"/>
    <w:rPr>
      <w:rFonts w:ascii="Gill Sans" w:hAnsi="Gill Sans"/>
      <w:sz w:val="24"/>
      <w:szCs w:val="24"/>
      <w:lang w:eastAsia="en-US"/>
    </w:rPr>
  </w:style>
  <w:style w:type="paragraph" w:styleId="CommentSubject">
    <w:name w:val="annotation subject"/>
    <w:basedOn w:val="CommentText"/>
    <w:next w:val="CommentText"/>
    <w:link w:val="CommentSubjectChar"/>
    <w:uiPriority w:val="99"/>
    <w:semiHidden/>
    <w:unhideWhenUsed/>
    <w:rsid w:val="00D0445A"/>
    <w:rPr>
      <w:b/>
      <w:bCs/>
      <w:sz w:val="20"/>
      <w:szCs w:val="20"/>
    </w:rPr>
  </w:style>
  <w:style w:type="character" w:customStyle="1" w:styleId="CommentSubjectChar">
    <w:name w:val="Comment Subject Char"/>
    <w:basedOn w:val="CommentTextChar"/>
    <w:link w:val="CommentSubject"/>
    <w:uiPriority w:val="99"/>
    <w:semiHidden/>
    <w:rsid w:val="00D0445A"/>
    <w:rPr>
      <w:rFonts w:ascii="Gill Sans" w:hAnsi="Gill Sans"/>
      <w:b/>
      <w:bCs/>
      <w:sz w:val="24"/>
      <w:szCs w:val="24"/>
      <w:lang w:eastAsia="en-U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784</Words>
  <Characters>4473</Characters>
  <Application>Microsoft Macintosh Word</Application>
  <DocSecurity>0</DocSecurity>
  <Lines>37</Lines>
  <Paragraphs>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5493</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Sulzbacher</dc:creator>
  <cp:keywords/>
  <cp:lastModifiedBy>Lilly Sulzbacher</cp:lastModifiedBy>
  <cp:revision>7</cp:revision>
  <dcterms:created xsi:type="dcterms:W3CDTF">2014-05-19T07:03:00Z</dcterms:created>
  <dcterms:modified xsi:type="dcterms:W3CDTF">2014-05-23T10:11:00Z</dcterms:modified>
</cp:coreProperties>
</file>