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6CA" w:rsidRDefault="00B67B54"/>
    <w:p w:rsidR="007316CA" w:rsidRDefault="00B67B54"/>
    <w:p w:rsidR="007316CA" w:rsidRPr="009B4BC2" w:rsidRDefault="00B67B54" w:rsidP="007316CA">
      <w:pPr>
        <w:ind w:left="993"/>
        <w:rPr>
          <w:rFonts w:ascii="Arial Narrow" w:hAnsi="Arial Narrow"/>
          <w:sz w:val="22"/>
        </w:rPr>
      </w:pPr>
    </w:p>
    <w:p w:rsidR="007316CA" w:rsidRPr="009B4BC2" w:rsidRDefault="00B67B54" w:rsidP="006F7F7D">
      <w:pPr>
        <w:ind w:left="993"/>
        <w:rPr>
          <w:rFonts w:ascii="Arial Narrow" w:hAnsi="Arial Narrow"/>
          <w:sz w:val="22"/>
        </w:rPr>
      </w:pPr>
    </w:p>
    <w:p w:rsidR="006F7F7D" w:rsidRPr="004950AE" w:rsidRDefault="006F7F7D" w:rsidP="006F7F7D">
      <w:pPr>
        <w:ind w:left="993"/>
        <w:rPr>
          <w:rFonts w:ascii="Arial Narrow" w:hAnsi="Arial Narrow"/>
          <w:b/>
          <w:sz w:val="28"/>
          <w:lang w:val="it-CH"/>
        </w:rPr>
      </w:pPr>
      <w:r w:rsidRPr="004950AE">
        <w:rPr>
          <w:rFonts w:ascii="Arial Narrow" w:hAnsi="Arial Narrow"/>
          <w:b/>
          <w:i/>
          <w:sz w:val="28"/>
          <w:lang w:val="it-CH"/>
        </w:rPr>
        <w:t xml:space="preserve">COMUNICATO STAMPA </w:t>
      </w:r>
      <w:r w:rsidRPr="004950AE">
        <w:rPr>
          <w:rFonts w:ascii="Arial Narrow" w:hAnsi="Arial Narrow"/>
          <w:b/>
          <w:lang w:val="it-CH"/>
        </w:rPr>
        <w:t>((da pubblicare liberamente))</w:t>
      </w:r>
    </w:p>
    <w:p w:rsidR="006F7F7D" w:rsidRPr="004950AE" w:rsidRDefault="006F7F7D" w:rsidP="006F7F7D">
      <w:pPr>
        <w:ind w:left="993"/>
        <w:rPr>
          <w:rFonts w:ascii="Arial Narrow" w:hAnsi="Arial Narrow"/>
          <w:sz w:val="22"/>
          <w:lang w:val="it-CH"/>
        </w:rPr>
      </w:pPr>
    </w:p>
    <w:p w:rsidR="006F7F7D" w:rsidRPr="004950AE" w:rsidRDefault="006F7F7D" w:rsidP="006F7F7D">
      <w:pPr>
        <w:ind w:left="993"/>
        <w:rPr>
          <w:rFonts w:ascii="Arial Narrow" w:hAnsi="Arial Narrow"/>
          <w:sz w:val="22"/>
          <w:lang w:val="it-CH"/>
        </w:rPr>
      </w:pPr>
    </w:p>
    <w:p w:rsidR="006F7F7D" w:rsidRPr="004950AE" w:rsidRDefault="006F7F7D" w:rsidP="006F7F7D">
      <w:pPr>
        <w:ind w:left="993"/>
        <w:rPr>
          <w:rFonts w:ascii="Arial Narrow" w:hAnsi="Arial Narrow"/>
          <w:sz w:val="22"/>
          <w:lang w:val="it-CH"/>
        </w:rPr>
      </w:pPr>
    </w:p>
    <w:p w:rsidR="006F7F7D" w:rsidRPr="004950AE" w:rsidRDefault="006F7F7D" w:rsidP="006F7F7D">
      <w:pPr>
        <w:spacing w:line="360" w:lineRule="auto"/>
        <w:ind w:left="993"/>
        <w:rPr>
          <w:rFonts w:ascii="Arial Narrow" w:hAnsi="Arial Narrow"/>
          <w:i/>
          <w:sz w:val="22"/>
          <w:lang w:val="it-CH"/>
        </w:rPr>
      </w:pPr>
      <w:r w:rsidRPr="004950AE">
        <w:rPr>
          <w:rFonts w:ascii="Arial Narrow" w:hAnsi="Arial Narrow"/>
          <w:i/>
          <w:sz w:val="22"/>
          <w:lang w:val="it-CH"/>
        </w:rPr>
        <w:t xml:space="preserve">Texaid e Modissa </w:t>
      </w:r>
      <w:r>
        <w:rPr>
          <w:rFonts w:ascii="Arial Narrow" w:hAnsi="Arial Narrow"/>
          <w:i/>
          <w:sz w:val="22"/>
          <w:lang w:val="it-CH"/>
        </w:rPr>
        <w:t xml:space="preserve">lanciano </w:t>
      </w:r>
      <w:r w:rsidRPr="004950AE">
        <w:rPr>
          <w:rFonts w:ascii="Arial Narrow" w:hAnsi="Arial Narrow"/>
          <w:i/>
          <w:sz w:val="22"/>
          <w:lang w:val="it-CH"/>
        </w:rPr>
        <w:t>Revant</w:t>
      </w:r>
    </w:p>
    <w:p w:rsidR="006F7F7D" w:rsidRPr="004950AE" w:rsidRDefault="006F7F7D" w:rsidP="006F7F7D">
      <w:pPr>
        <w:ind w:left="993"/>
        <w:rPr>
          <w:rFonts w:ascii="Arial Narrow" w:hAnsi="Arial Narrow"/>
          <w:b/>
          <w:lang w:val="it-CH"/>
        </w:rPr>
      </w:pPr>
      <w:r w:rsidRPr="004950AE">
        <w:rPr>
          <w:rFonts w:ascii="Arial Narrow" w:hAnsi="Arial Narrow"/>
          <w:b/>
          <w:lang w:val="it-CH"/>
        </w:rPr>
        <w:t>Lo smaltimento degli abiti attraverso lo shopping</w:t>
      </w:r>
    </w:p>
    <w:p w:rsidR="006F7F7D" w:rsidRPr="004950AE" w:rsidRDefault="006F7F7D" w:rsidP="006F7F7D">
      <w:pPr>
        <w:ind w:left="993"/>
        <w:rPr>
          <w:rFonts w:ascii="Arial Narrow" w:hAnsi="Arial Narrow"/>
          <w:sz w:val="22"/>
          <w:lang w:val="it-CH"/>
        </w:rPr>
      </w:pPr>
    </w:p>
    <w:p w:rsidR="006F7F7D" w:rsidRPr="004950AE" w:rsidRDefault="006F7F7D" w:rsidP="006F7F7D">
      <w:pPr>
        <w:ind w:left="993"/>
        <w:rPr>
          <w:rFonts w:ascii="Arial Narrow" w:hAnsi="Arial Narrow"/>
          <w:sz w:val="22"/>
          <w:lang w:val="it-CH"/>
        </w:rPr>
      </w:pPr>
    </w:p>
    <w:p w:rsidR="006F7F7D" w:rsidRPr="004950AE" w:rsidRDefault="006F7F7D" w:rsidP="006F7F7D">
      <w:pPr>
        <w:spacing w:line="360" w:lineRule="auto"/>
        <w:ind w:left="993"/>
        <w:rPr>
          <w:rFonts w:ascii="Arial Narrow" w:hAnsi="Arial Narrow"/>
          <w:b/>
          <w:sz w:val="22"/>
          <w:lang w:val="it-CH"/>
        </w:rPr>
      </w:pPr>
      <w:r w:rsidRPr="006F7F7D">
        <w:rPr>
          <w:rFonts w:ascii="Arial Narrow" w:hAnsi="Arial Narrow"/>
          <w:sz w:val="22"/>
          <w:lang w:val="it-CH"/>
        </w:rPr>
        <w:t>Schattdorf, 31 ottobre 2013</w:t>
      </w:r>
      <w:r>
        <w:rPr>
          <w:rFonts w:ascii="Arial Narrow" w:hAnsi="Arial Narrow"/>
          <w:b/>
          <w:sz w:val="22"/>
          <w:lang w:val="it-CH"/>
        </w:rPr>
        <w:t xml:space="preserve"> – </w:t>
      </w:r>
      <w:r w:rsidRPr="004950AE">
        <w:rPr>
          <w:rFonts w:ascii="Arial Narrow" w:hAnsi="Arial Narrow"/>
          <w:b/>
          <w:sz w:val="22"/>
          <w:lang w:val="it-CH"/>
        </w:rPr>
        <w:t>Dal 1° novembre 2013, Texaid è presente anche nei negozi di moda. Il numero uno in Svizzera nel riciclaggio dei prodotti tessili presenta all’insegna del marchio Revant il suo nuovo servizio volto allo smalti</w:t>
      </w:r>
      <w:r>
        <w:rPr>
          <w:rFonts w:ascii="Arial Narrow" w:hAnsi="Arial Narrow"/>
          <w:b/>
          <w:sz w:val="22"/>
          <w:lang w:val="it-CH"/>
        </w:rPr>
        <w:t xml:space="preserve">mento intelligente degli abiti, che </w:t>
      </w:r>
      <w:r w:rsidRPr="004950AE">
        <w:rPr>
          <w:rFonts w:ascii="Arial Narrow" w:hAnsi="Arial Narrow"/>
          <w:b/>
          <w:sz w:val="22"/>
          <w:lang w:val="it-CH"/>
        </w:rPr>
        <w:t>consiste nel portare al negozio di moda i propri abiti usati ma ancora in buono stato</w:t>
      </w:r>
      <w:r>
        <w:rPr>
          <w:rFonts w:ascii="Arial Narrow" w:hAnsi="Arial Narrow"/>
          <w:b/>
          <w:sz w:val="22"/>
          <w:lang w:val="it-CH"/>
        </w:rPr>
        <w:t xml:space="preserve">. In compenso, si riceve </w:t>
      </w:r>
      <w:r w:rsidRPr="004950AE">
        <w:rPr>
          <w:rFonts w:ascii="Arial Narrow" w:hAnsi="Arial Narrow"/>
          <w:b/>
          <w:sz w:val="22"/>
          <w:lang w:val="it-CH"/>
        </w:rPr>
        <w:t xml:space="preserve">un buono d’acquisto e </w:t>
      </w:r>
      <w:r>
        <w:rPr>
          <w:rFonts w:ascii="Arial Narrow" w:hAnsi="Arial Narrow"/>
          <w:b/>
          <w:sz w:val="22"/>
          <w:lang w:val="it-CH"/>
        </w:rPr>
        <w:t>si ha la</w:t>
      </w:r>
      <w:r w:rsidRPr="004950AE">
        <w:rPr>
          <w:rFonts w:ascii="Arial Narrow" w:hAnsi="Arial Narrow"/>
          <w:b/>
          <w:sz w:val="22"/>
          <w:lang w:val="it-CH"/>
        </w:rPr>
        <w:t xml:space="preserve"> certezza di donare ai vecchi abiti una nuova vita. L’avvio di Revant è previsto presso la rinomata casa di moda zurighese Modissa, alla</w:t>
      </w:r>
      <w:r>
        <w:rPr>
          <w:rFonts w:ascii="Arial Narrow" w:hAnsi="Arial Narrow"/>
          <w:b/>
          <w:sz w:val="22"/>
          <w:lang w:val="it-CH"/>
        </w:rPr>
        <w:t xml:space="preserve"> Bahnhofstrasse 74, e sarà seguito il 4 novembre dal lancio della raccolta Revant di abiti usati promossa dal gruppo Schild. </w:t>
      </w:r>
    </w:p>
    <w:p w:rsidR="006F7F7D" w:rsidRPr="004950AE" w:rsidRDefault="006F7F7D" w:rsidP="006F7F7D">
      <w:pPr>
        <w:spacing w:line="360" w:lineRule="auto"/>
        <w:ind w:left="993"/>
        <w:rPr>
          <w:rFonts w:ascii="Arial Narrow" w:hAnsi="Arial Narrow"/>
          <w:sz w:val="22"/>
          <w:lang w:val="it-CH"/>
        </w:rPr>
      </w:pPr>
    </w:p>
    <w:p w:rsidR="006F7F7D" w:rsidRPr="004950AE" w:rsidRDefault="006F7F7D" w:rsidP="006F7F7D">
      <w:pPr>
        <w:spacing w:line="360" w:lineRule="auto"/>
        <w:ind w:left="993"/>
        <w:rPr>
          <w:rFonts w:ascii="Arial Narrow" w:hAnsi="Arial Narrow"/>
          <w:sz w:val="22"/>
          <w:lang w:val="it-CH"/>
        </w:rPr>
      </w:pPr>
      <w:r>
        <w:rPr>
          <w:rFonts w:ascii="Arial Narrow" w:hAnsi="Arial Narrow"/>
          <w:sz w:val="22"/>
          <w:lang w:val="it-CH"/>
        </w:rPr>
        <w:t xml:space="preserve">«Siamo molto lieti </w:t>
      </w:r>
      <w:r w:rsidRPr="004950AE">
        <w:rPr>
          <w:rFonts w:ascii="Arial Narrow" w:hAnsi="Arial Narrow"/>
          <w:sz w:val="22"/>
          <w:lang w:val="it-CH"/>
        </w:rPr>
        <w:t xml:space="preserve">della collaborazione con Modissa, poiché sotto ogni punto di vista la casa di moda è sinonimo di qualità e innovazione di alto livello», Martin Böschen, CEO di Texaid, elogia il partenariato in occasione della presentazione del nuovo sistema di raccolta di abiti Revant. L’importante casa di moda situata sulla Bahnhofstrasse di Zurigo vanta una linea di condotta chiara e un comportamento eticamente sostenibile, per cui si sposa alla perfezione con i valori di base in materia di ecologia sostenuti dall’organizzazione di raccolta. Perché continuare a </w:t>
      </w:r>
      <w:r>
        <w:rPr>
          <w:rFonts w:ascii="Arial Narrow" w:hAnsi="Arial Narrow"/>
          <w:sz w:val="22"/>
          <w:lang w:val="it-CH"/>
        </w:rPr>
        <w:t xml:space="preserve">interessarsi </w:t>
      </w:r>
      <w:bookmarkStart w:id="0" w:name="_GoBack"/>
      <w:bookmarkEnd w:id="0"/>
      <w:r w:rsidRPr="004950AE">
        <w:rPr>
          <w:rFonts w:ascii="Arial Narrow" w:hAnsi="Arial Narrow"/>
          <w:sz w:val="22"/>
          <w:lang w:val="it-CH"/>
        </w:rPr>
        <w:t xml:space="preserve">degli abiti anche dopo che sono passati dall’altra parte del banco di vendita e contribuire a deciderne l’ulteriore percorso è un impegno imprescindibile per il direttore di Modissa, Jean Pierre Kuhn: «Il riciclaggio è una fase essenziale del ciclo di vita degli abiti. La nostra responsabilità di commercianti al dettaglio non si esaurisce con la vendita. Dobbiamo preoccuparci anche di quello che ne sarà dopo. Il riciclaggio è assolutamente necessario dal punto di vista ecologico. Noi apportiamo volentieri il nostro contributo e premiamo i clienti che fanno altrettanto». La scelta è ricaduta su Revant perché ha saputo convincere sotto tutti gli aspetti. Secondo Jean Pierre Kuhn, il numero uno del riciclaggio dei tessili in Svizzera è in grado di trarre il meglio dagli abiti usati: con lo smistamento e la valorizzazione svolti in modo professionale garantisce numerosi posti di lavoro, da 35 anni punta su qualità e continuità e ha già fatto della raccolta degli abiti usati un’abitudine di tendenza. Inoltre, il fatto che gran parte dei ricavi venga devoluto a organizzazioni caritative è un dettaglio degno di nota. </w:t>
      </w:r>
    </w:p>
    <w:p w:rsidR="006F7F7D" w:rsidRPr="004950AE" w:rsidRDefault="006F7F7D" w:rsidP="006F7F7D">
      <w:pPr>
        <w:spacing w:line="360" w:lineRule="auto"/>
        <w:ind w:left="993"/>
        <w:rPr>
          <w:rFonts w:ascii="Arial Narrow" w:hAnsi="Arial Narrow"/>
          <w:sz w:val="22"/>
          <w:lang w:val="it-CH"/>
        </w:rPr>
      </w:pPr>
    </w:p>
    <w:p w:rsidR="006F7F7D" w:rsidRPr="004950AE" w:rsidRDefault="006F7F7D" w:rsidP="006F7F7D">
      <w:pPr>
        <w:ind w:left="993"/>
        <w:rPr>
          <w:rFonts w:ascii="Arial Narrow" w:hAnsi="Arial Narrow"/>
          <w:b/>
          <w:i/>
          <w:sz w:val="22"/>
          <w:lang w:val="it-CH"/>
        </w:rPr>
      </w:pPr>
      <w:r w:rsidRPr="004950AE">
        <w:rPr>
          <w:rFonts w:ascii="Arial Narrow" w:hAnsi="Arial Narrow"/>
          <w:b/>
          <w:i/>
          <w:sz w:val="22"/>
          <w:lang w:val="it-CH"/>
        </w:rPr>
        <w:br w:type="page"/>
      </w:r>
    </w:p>
    <w:p w:rsidR="006F7F7D" w:rsidRPr="004950AE" w:rsidRDefault="006F7F7D" w:rsidP="006F7F7D">
      <w:pPr>
        <w:spacing w:line="360" w:lineRule="auto"/>
        <w:ind w:left="993"/>
        <w:rPr>
          <w:rFonts w:ascii="Arial Narrow" w:hAnsi="Arial Narrow"/>
          <w:b/>
          <w:i/>
          <w:sz w:val="22"/>
          <w:lang w:val="it-CH"/>
        </w:rPr>
      </w:pPr>
      <w:r w:rsidRPr="004950AE">
        <w:rPr>
          <w:rFonts w:ascii="Arial Narrow" w:hAnsi="Arial Narrow"/>
          <w:b/>
          <w:i/>
          <w:sz w:val="22"/>
          <w:lang w:val="it-CH"/>
        </w:rPr>
        <w:t>Lo smaltimento degli abiti premiato con un buono</w:t>
      </w:r>
    </w:p>
    <w:p w:rsidR="006F7F7D" w:rsidRDefault="006F7F7D" w:rsidP="006F7F7D">
      <w:pPr>
        <w:spacing w:line="360" w:lineRule="auto"/>
        <w:ind w:left="993"/>
        <w:rPr>
          <w:rFonts w:ascii="Arial Narrow" w:hAnsi="Arial Narrow"/>
          <w:sz w:val="22"/>
          <w:lang w:val="it-CH"/>
        </w:rPr>
      </w:pPr>
      <w:r w:rsidRPr="004950AE">
        <w:rPr>
          <w:rFonts w:ascii="Arial Narrow" w:hAnsi="Arial Narrow"/>
          <w:sz w:val="22"/>
          <w:lang w:val="it-CH"/>
        </w:rPr>
        <w:t>Il sistema Revant è semplice, efficiente ed ecosostenibile: i capi d’abbigliamento dismessi vengono imballati in un sacco e consegnati nel negozio Modissa a favore di Revant in cambio di un buono per il prossimo acquisto. Si ha quindi la certezza di smaltire i propri abiti usati nel migliore dei modi. Quelli in buone condizioni, infatti, trovano compratori entusiasti nei Paesi in via di sviluppo, mentre quelli che non possono più essere indossati vengono riciclati e proseguono così il loro ciclo di vita. Martin Böschen è convinto che l’elevata qualità dei capi Modissa farà felici le nuove acquirenti che non possono permettersi finanziariamente un guardaroba nuovo e che quindi si orientano verso capi di seconda mano dal prezzo più accessibile. In ultima analisi, è proprio questo l’aspetto più importante.</w:t>
      </w:r>
    </w:p>
    <w:p w:rsidR="006F7F7D" w:rsidRDefault="006F7F7D" w:rsidP="006F7F7D">
      <w:pPr>
        <w:spacing w:line="360" w:lineRule="auto"/>
        <w:ind w:left="993"/>
        <w:rPr>
          <w:rFonts w:ascii="Arial Narrow" w:hAnsi="Arial Narrow"/>
          <w:sz w:val="22"/>
          <w:lang w:val="it-CH"/>
        </w:rPr>
      </w:pPr>
    </w:p>
    <w:p w:rsidR="006F7F7D" w:rsidRPr="00132344" w:rsidRDefault="006F7F7D" w:rsidP="006F7F7D">
      <w:pPr>
        <w:spacing w:line="360" w:lineRule="auto"/>
        <w:ind w:left="993"/>
        <w:rPr>
          <w:rFonts w:ascii="Arial Narrow" w:hAnsi="Arial Narrow"/>
          <w:b/>
          <w:sz w:val="22"/>
          <w:lang w:val="it-CH"/>
        </w:rPr>
      </w:pPr>
      <w:r w:rsidRPr="00132344">
        <w:rPr>
          <w:rFonts w:ascii="Arial Narrow" w:hAnsi="Arial Narrow"/>
          <w:b/>
          <w:sz w:val="22"/>
          <w:lang w:val="it-CH"/>
        </w:rPr>
        <w:t>Dal 4 novembre anche presso Schild</w:t>
      </w:r>
    </w:p>
    <w:p w:rsidR="006F7F7D" w:rsidRPr="004950AE" w:rsidRDefault="006F7F7D" w:rsidP="006F7F7D">
      <w:pPr>
        <w:spacing w:line="360" w:lineRule="auto"/>
        <w:ind w:left="993"/>
        <w:rPr>
          <w:rFonts w:ascii="Arial Narrow" w:hAnsi="Arial Narrow"/>
          <w:sz w:val="22"/>
          <w:lang w:val="it-CH"/>
        </w:rPr>
      </w:pPr>
      <w:r>
        <w:rPr>
          <w:rFonts w:ascii="Arial Narrow" w:hAnsi="Arial Narrow"/>
          <w:sz w:val="22"/>
          <w:lang w:val="it-CH"/>
        </w:rPr>
        <w:t>Dal 4 novembre, REVANT sarà presente anche in tutte le filiali Schild. La catena di moda svizzera, che da tempo ha a cuore il tema della sostenibilità, comunica la sua iniziativa a tutte le clienti: Schild è la prima casa di moda svizzera a lanciare in collaborazione con Texaid una campagna di raccolta di abiti usati a livello nazionale. Ciascun sacco di abiti usati depositato nei box Revant presenti nei punti vendita Schild darà diritto a un buono di 10 franchi. Con 31 negozi di moda presenti in tutta la Svizzera, per i clienti fare shopping e allo stesso tempo smaltire gli abiti usati non è mai stato così semplice!</w:t>
      </w:r>
    </w:p>
    <w:p w:rsidR="006F7F7D" w:rsidRPr="004950AE" w:rsidRDefault="006F7F7D" w:rsidP="006F7F7D">
      <w:pPr>
        <w:spacing w:line="360" w:lineRule="auto"/>
        <w:ind w:left="993"/>
        <w:rPr>
          <w:rFonts w:ascii="Arial Narrow" w:hAnsi="Arial Narrow"/>
          <w:sz w:val="22"/>
          <w:lang w:val="it-CH"/>
        </w:rPr>
      </w:pPr>
    </w:p>
    <w:p w:rsidR="006F7F7D" w:rsidRPr="004950AE" w:rsidRDefault="006F7F7D" w:rsidP="006F7F7D">
      <w:pPr>
        <w:spacing w:line="360" w:lineRule="auto"/>
        <w:ind w:left="993"/>
        <w:rPr>
          <w:rFonts w:ascii="Arial Narrow" w:hAnsi="Arial Narrow"/>
          <w:sz w:val="22"/>
          <w:lang w:val="it-CH"/>
        </w:rPr>
      </w:pPr>
      <w:r w:rsidRPr="004950AE">
        <w:rPr>
          <w:rFonts w:ascii="Arial Narrow" w:hAnsi="Arial Narrow"/>
          <w:sz w:val="22"/>
          <w:lang w:val="it-CH"/>
        </w:rPr>
        <w:t>www.revant.com</w:t>
      </w:r>
    </w:p>
    <w:p w:rsidR="006F7F7D" w:rsidRPr="004950AE" w:rsidRDefault="006F7F7D" w:rsidP="006F7F7D">
      <w:pPr>
        <w:spacing w:line="360" w:lineRule="auto"/>
        <w:ind w:left="993"/>
        <w:rPr>
          <w:rFonts w:ascii="Arial Narrow" w:hAnsi="Arial Narrow"/>
          <w:sz w:val="22"/>
          <w:lang w:val="it-CH"/>
        </w:rPr>
      </w:pPr>
      <w:r w:rsidRPr="004950AE">
        <w:rPr>
          <w:rFonts w:ascii="Arial Narrow" w:hAnsi="Arial Narrow"/>
          <w:sz w:val="22"/>
          <w:lang w:val="it-CH"/>
        </w:rPr>
        <w:t>www.modissa.ch</w:t>
      </w:r>
      <w:r w:rsidR="00B67B54">
        <w:rPr>
          <w:rFonts w:ascii="Arial Narrow" w:hAnsi="Arial Narrow"/>
          <w:sz w:val="22"/>
          <w:lang w:val="it-CH"/>
        </w:rPr>
        <w:t>/revant</w:t>
      </w:r>
    </w:p>
    <w:p w:rsidR="006F7F7D" w:rsidRDefault="006F7F7D" w:rsidP="006F7F7D">
      <w:pPr>
        <w:spacing w:line="360" w:lineRule="auto"/>
        <w:ind w:left="993"/>
        <w:rPr>
          <w:rFonts w:ascii="Arial Narrow" w:hAnsi="Arial Narrow"/>
          <w:sz w:val="22"/>
          <w:lang w:val="it-CH"/>
        </w:rPr>
      </w:pPr>
      <w:r w:rsidRPr="00132344">
        <w:rPr>
          <w:rFonts w:ascii="Arial Narrow" w:hAnsi="Arial Narrow"/>
          <w:sz w:val="22"/>
          <w:lang w:val="it-CH"/>
        </w:rPr>
        <w:t>www.schild.ch</w:t>
      </w:r>
      <w:r w:rsidR="00DB6203">
        <w:rPr>
          <w:rFonts w:ascii="Arial Narrow" w:hAnsi="Arial Narrow"/>
          <w:sz w:val="22"/>
          <w:lang w:val="it-CH"/>
        </w:rPr>
        <w:t>/texaid</w:t>
      </w:r>
    </w:p>
    <w:p w:rsidR="006F7F7D" w:rsidRPr="004950AE" w:rsidRDefault="006F7F7D" w:rsidP="006F7F7D">
      <w:pPr>
        <w:spacing w:line="360" w:lineRule="auto"/>
        <w:ind w:left="993"/>
        <w:rPr>
          <w:rFonts w:ascii="Arial Narrow" w:hAnsi="Arial Narrow"/>
          <w:sz w:val="22"/>
          <w:lang w:val="it-CH"/>
        </w:rPr>
      </w:pPr>
      <w:r w:rsidRPr="004950AE">
        <w:rPr>
          <w:rFonts w:ascii="Arial Narrow" w:hAnsi="Arial Narrow"/>
          <w:sz w:val="22"/>
          <w:lang w:val="it-CH"/>
        </w:rPr>
        <w:t>www.texaid.ch</w:t>
      </w:r>
    </w:p>
    <w:p w:rsidR="006F7F7D" w:rsidRPr="004950AE" w:rsidRDefault="006F7F7D" w:rsidP="006F7F7D">
      <w:pPr>
        <w:spacing w:line="360" w:lineRule="auto"/>
        <w:ind w:left="993"/>
        <w:rPr>
          <w:rFonts w:ascii="Arial Narrow" w:hAnsi="Arial Narrow"/>
          <w:sz w:val="22"/>
          <w:lang w:val="it-CH"/>
        </w:rPr>
      </w:pPr>
    </w:p>
    <w:p w:rsidR="006F7F7D" w:rsidRPr="006F7F7D" w:rsidRDefault="006F7F7D" w:rsidP="006F7F7D">
      <w:pPr>
        <w:spacing w:line="360" w:lineRule="auto"/>
        <w:ind w:left="993"/>
        <w:rPr>
          <w:rFonts w:ascii="Arial Narrow" w:hAnsi="Arial Narrow"/>
          <w:sz w:val="22"/>
          <w:lang w:val="it-CH"/>
        </w:rPr>
      </w:pPr>
      <w:r w:rsidRPr="004950AE">
        <w:rPr>
          <w:rFonts w:ascii="Arial Narrow" w:hAnsi="Arial Narrow"/>
          <w:sz w:val="22"/>
          <w:lang w:val="it-CH"/>
        </w:rPr>
        <w:t>((</w:t>
      </w:r>
      <w:r>
        <w:rPr>
          <w:rFonts w:ascii="Arial Narrow" w:hAnsi="Arial Narrow"/>
          <w:sz w:val="22"/>
          <w:lang w:val="it-CH"/>
        </w:rPr>
        <w:t>Ulteriori informazioni per i media</w:t>
      </w:r>
      <w:r w:rsidRPr="004950AE">
        <w:rPr>
          <w:rFonts w:ascii="Arial Narrow" w:hAnsi="Arial Narrow"/>
          <w:sz w:val="22"/>
          <w:lang w:val="it-CH"/>
        </w:rPr>
        <w:t>))</w:t>
      </w:r>
    </w:p>
    <w:p w:rsidR="006F7F7D" w:rsidRDefault="006F7F7D" w:rsidP="006F7F7D">
      <w:pPr>
        <w:ind w:left="993"/>
        <w:rPr>
          <w:rFonts w:ascii="Arial Narrow" w:hAnsi="Arial Narrow"/>
          <w:b/>
          <w:sz w:val="22"/>
          <w:lang w:val="it-CH"/>
        </w:rPr>
      </w:pPr>
    </w:p>
    <w:p w:rsidR="006F7F7D" w:rsidRPr="004950AE" w:rsidRDefault="006F7F7D" w:rsidP="006F7F7D">
      <w:pPr>
        <w:spacing w:line="360" w:lineRule="auto"/>
        <w:ind w:left="993"/>
        <w:rPr>
          <w:rFonts w:ascii="Arial Narrow" w:hAnsi="Arial Narrow"/>
          <w:b/>
          <w:sz w:val="22"/>
          <w:lang w:val="it-CH"/>
        </w:rPr>
      </w:pPr>
      <w:r w:rsidRPr="004950AE">
        <w:rPr>
          <w:rFonts w:ascii="Arial Narrow" w:hAnsi="Arial Narrow"/>
          <w:b/>
          <w:sz w:val="22"/>
          <w:lang w:val="it-CH"/>
        </w:rPr>
        <w:t>Revant e Texaid:</w:t>
      </w:r>
    </w:p>
    <w:p w:rsidR="006F7F7D" w:rsidRPr="004950AE" w:rsidRDefault="006F7F7D" w:rsidP="006F7F7D">
      <w:pPr>
        <w:spacing w:line="360" w:lineRule="auto"/>
        <w:ind w:left="993"/>
        <w:rPr>
          <w:rFonts w:ascii="Arial Narrow" w:hAnsi="Arial Narrow"/>
          <w:sz w:val="22"/>
          <w:lang w:val="it-CH"/>
        </w:rPr>
      </w:pPr>
      <w:r w:rsidRPr="004950AE">
        <w:rPr>
          <w:rFonts w:ascii="Arial Narrow" w:hAnsi="Arial Narrow"/>
          <w:sz w:val="22"/>
          <w:lang w:val="it-CH"/>
        </w:rPr>
        <w:t>Ufficio stampa Texaid, Lilly Sulzbacher, telefono 044 722 20 32, l.sulzbacher@texaid.ch</w:t>
      </w:r>
    </w:p>
    <w:p w:rsidR="006F7F7D" w:rsidRDefault="006F7F7D" w:rsidP="006F7F7D">
      <w:pPr>
        <w:ind w:left="993"/>
        <w:rPr>
          <w:rFonts w:ascii="Arial Narrow" w:hAnsi="Arial Narrow"/>
          <w:b/>
          <w:sz w:val="22"/>
          <w:lang w:val="it-CH"/>
        </w:rPr>
      </w:pPr>
    </w:p>
    <w:p w:rsidR="006F7F7D" w:rsidRPr="004950AE" w:rsidRDefault="006F7F7D" w:rsidP="006F7F7D">
      <w:pPr>
        <w:spacing w:line="360" w:lineRule="auto"/>
        <w:ind w:left="993"/>
        <w:rPr>
          <w:rFonts w:ascii="Arial Narrow" w:hAnsi="Arial Narrow"/>
          <w:b/>
          <w:sz w:val="22"/>
          <w:lang w:val="it-CH"/>
        </w:rPr>
      </w:pPr>
      <w:r w:rsidRPr="004950AE">
        <w:rPr>
          <w:rFonts w:ascii="Arial Narrow" w:hAnsi="Arial Narrow"/>
          <w:b/>
          <w:sz w:val="22"/>
          <w:lang w:val="it-CH"/>
        </w:rPr>
        <w:t>Modissa:</w:t>
      </w:r>
    </w:p>
    <w:p w:rsidR="006F7F7D" w:rsidRDefault="006F7F7D" w:rsidP="006F7F7D">
      <w:pPr>
        <w:spacing w:line="360" w:lineRule="auto"/>
        <w:ind w:left="993"/>
        <w:rPr>
          <w:rFonts w:ascii="Arial Narrow" w:hAnsi="Arial Narrow"/>
          <w:sz w:val="22"/>
          <w:lang w:val="it-CH"/>
        </w:rPr>
      </w:pPr>
      <w:r w:rsidRPr="004950AE">
        <w:rPr>
          <w:rFonts w:ascii="Arial Narrow" w:hAnsi="Arial Narrow"/>
          <w:sz w:val="22"/>
          <w:lang w:val="it-CH"/>
        </w:rPr>
        <w:t>Modissa AG, Jean Pierre Kuhn, direttore, 044 468 71 71, Jean-Pierre.Kuhn@Modissa.ch</w:t>
      </w:r>
    </w:p>
    <w:p w:rsidR="006F7F7D" w:rsidRDefault="006F7F7D" w:rsidP="006F7F7D">
      <w:pPr>
        <w:spacing w:line="360" w:lineRule="auto"/>
        <w:ind w:left="993"/>
        <w:rPr>
          <w:rFonts w:ascii="Arial Narrow" w:hAnsi="Arial Narrow"/>
          <w:sz w:val="22"/>
          <w:lang w:val="it-CH"/>
        </w:rPr>
      </w:pPr>
      <w:r w:rsidRPr="004950AE">
        <w:rPr>
          <w:rFonts w:ascii="Arial Narrow" w:hAnsi="Arial Narrow"/>
          <w:sz w:val="22"/>
          <w:lang w:val="it-CH"/>
        </w:rPr>
        <w:t xml:space="preserve">Modissa AG, Daniella Trefny, responsabile vendite, 044 468 71 71, </w:t>
      </w:r>
      <w:r w:rsidRPr="00132344">
        <w:rPr>
          <w:rFonts w:ascii="Arial Narrow" w:hAnsi="Arial Narrow"/>
          <w:sz w:val="22"/>
          <w:lang w:val="it-CH"/>
        </w:rPr>
        <w:t>Daniella.Trefny@Modissa.ch</w:t>
      </w:r>
    </w:p>
    <w:p w:rsidR="006F7F7D" w:rsidRDefault="006F7F7D" w:rsidP="006F7F7D">
      <w:pPr>
        <w:ind w:left="993"/>
        <w:rPr>
          <w:rFonts w:ascii="Arial Narrow" w:hAnsi="Arial Narrow"/>
          <w:b/>
          <w:sz w:val="22"/>
          <w:lang w:val="it-CH"/>
        </w:rPr>
      </w:pPr>
    </w:p>
    <w:p w:rsidR="006F7F7D" w:rsidRPr="00132344" w:rsidRDefault="006F7F7D" w:rsidP="006F7F7D">
      <w:pPr>
        <w:spacing w:line="360" w:lineRule="auto"/>
        <w:ind w:left="993"/>
        <w:rPr>
          <w:rFonts w:ascii="Arial Narrow" w:hAnsi="Arial Narrow"/>
          <w:b/>
          <w:sz w:val="22"/>
          <w:lang w:val="it-CH"/>
        </w:rPr>
      </w:pPr>
      <w:r w:rsidRPr="00132344">
        <w:rPr>
          <w:rFonts w:ascii="Arial Narrow" w:hAnsi="Arial Narrow"/>
          <w:b/>
          <w:sz w:val="22"/>
          <w:lang w:val="it-CH"/>
        </w:rPr>
        <w:t>Schild:</w:t>
      </w:r>
    </w:p>
    <w:p w:rsidR="007316CA" w:rsidRPr="006F7F7D" w:rsidRDefault="006F7F7D" w:rsidP="006F7F7D">
      <w:pPr>
        <w:spacing w:line="360" w:lineRule="auto"/>
        <w:ind w:left="993"/>
        <w:rPr>
          <w:rFonts w:ascii="Arial Narrow" w:hAnsi="Arial Narrow"/>
          <w:sz w:val="22"/>
          <w:lang w:val="it-CH"/>
        </w:rPr>
      </w:pPr>
      <w:r>
        <w:rPr>
          <w:rFonts w:ascii="Arial Narrow" w:hAnsi="Arial Narrow"/>
          <w:sz w:val="22"/>
          <w:lang w:val="it-CH"/>
        </w:rPr>
        <w:t>Schild AG, Astrid Gloor, responsabile Marketing, 058 429 56 52, astrid.gloor@schild.ch</w:t>
      </w:r>
    </w:p>
    <w:sectPr w:rsidR="007316CA" w:rsidRPr="006F7F7D" w:rsidSect="007316CA">
      <w:headerReference w:type="first" r:id="rId4"/>
      <w:pgSz w:w="11906" w:h="16838"/>
      <w:pgMar w:top="2835" w:right="1134" w:bottom="1418" w:left="284" w:header="284" w:footer="709" w:gutter="0"/>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6CA" w:rsidRDefault="008A6756">
    <w:pPr>
      <w:pStyle w:val="Kopfzeile"/>
    </w:pPr>
    <w:r>
      <w:rPr>
        <w:rFonts w:ascii="Arial Narrow" w:hAnsi="Arial Narrow"/>
        <w:noProof/>
        <w:lang w:eastAsia="de-DE"/>
      </w:rPr>
      <w:drawing>
        <wp:inline distT="0" distB="0" distL="0" distR="0">
          <wp:extent cx="3291840" cy="1554480"/>
          <wp:effectExtent l="25400" t="0" r="10160" b="0"/>
          <wp:docPr id="1" name="Bild 1" descr="TEXAID_4F_N_1_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ID_4F_N_1_i"/>
                  <pic:cNvPicPr>
                    <a:picLocks noChangeAspect="1" noChangeArrowheads="1"/>
                  </pic:cNvPicPr>
                </pic:nvPicPr>
                <pic:blipFill>
                  <a:blip r:embed="rId1"/>
                  <a:srcRect/>
                  <a:stretch>
                    <a:fillRect/>
                  </a:stretch>
                </pic:blipFill>
                <pic:spPr bwMode="auto">
                  <a:xfrm>
                    <a:off x="0" y="0"/>
                    <a:ext cx="3291840" cy="155448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B72EC6"/>
    <w:rsid w:val="003264BD"/>
    <w:rsid w:val="006F7F7D"/>
    <w:rsid w:val="008A6756"/>
    <w:rsid w:val="00B67B54"/>
    <w:rsid w:val="00B72EC6"/>
    <w:rsid w:val="00D347E9"/>
    <w:rsid w:val="00DB6203"/>
    <w:rsid w:val="00E12068"/>
  </w:rsids>
  <m:mathPr>
    <m:mathFont m:val="American Typewriter Condensed"/>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264BD"/>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601</Words>
  <Characters>3849</Characters>
  <Application>Microsoft Macintosh Word</Application>
  <DocSecurity>0</DocSecurity>
  <Lines>78</Lines>
  <Paragraphs>23</Paragraphs>
  <ScaleCrop>false</ScaleCrop>
  <HeadingPairs>
    <vt:vector size="2" baseType="variant">
      <vt:variant>
        <vt:lpstr>Title</vt:lpstr>
      </vt:variant>
      <vt:variant>
        <vt:i4>1</vt:i4>
      </vt:variant>
    </vt:vector>
  </HeadingPairs>
  <TitlesOfParts>
    <vt:vector size="1" baseType="lpstr">
      <vt:lpstr/>
    </vt:vector>
  </TitlesOfParts>
  <Company>Sulzbachr &amp; Partner PR</Company>
  <LinksUpToDate>false</LinksUpToDate>
  <CharactersWithSpaces>4630</CharactersWithSpaces>
  <SharedDoc>false</SharedDoc>
  <HLinks>
    <vt:vector size="6" baseType="variant">
      <vt:variant>
        <vt:i4>6946827</vt:i4>
      </vt:variant>
      <vt:variant>
        <vt:i4>1541</vt:i4>
      </vt:variant>
      <vt:variant>
        <vt:i4>1026</vt:i4>
      </vt:variant>
      <vt:variant>
        <vt:i4>1</vt:i4>
      </vt:variant>
      <vt:variant>
        <vt:lpwstr>TEXAID_4F_N_1_i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Sulzbacher</dc:creator>
  <cp:keywords/>
  <cp:lastModifiedBy>Lilly Sulzbacher</cp:lastModifiedBy>
  <cp:revision>4</cp:revision>
  <dcterms:created xsi:type="dcterms:W3CDTF">2013-10-31T09:13:00Z</dcterms:created>
  <dcterms:modified xsi:type="dcterms:W3CDTF">2013-11-01T13:43:00Z</dcterms:modified>
</cp:coreProperties>
</file>