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4D" w:rsidRPr="00907B4D" w:rsidRDefault="0053158B" w:rsidP="00907B4D">
      <w:pPr>
        <w:jc w:val="left"/>
        <w:rPr>
          <w:rFonts w:ascii="Open Sans" w:hAnsi="Open Sans" w:cs="Open Sans"/>
          <w:b/>
          <w:sz w:val="28"/>
          <w:szCs w:val="28"/>
        </w:rPr>
      </w:pPr>
      <w:r>
        <w:rPr>
          <w:rFonts w:ascii="Open Sans" w:hAnsi="Open Sans"/>
          <w:b/>
          <w:i/>
          <w:sz w:val="24"/>
        </w:rPr>
        <w:t>Aumento dell’efficienza tramite innovazione:</w:t>
      </w:r>
      <w:r>
        <w:rPr>
          <w:rFonts w:ascii="Open Sans" w:hAnsi="Open Sans"/>
          <w:b/>
          <w:i/>
          <w:sz w:val="24"/>
        </w:rPr>
        <w:br/>
      </w:r>
      <w:r>
        <w:rPr>
          <w:rFonts w:ascii="Open Sans" w:hAnsi="Open Sans"/>
          <w:b/>
          <w:sz w:val="28"/>
          <w:szCs w:val="28"/>
        </w:rPr>
        <w:t>7.8 milioni di franchi per progetti caritatevoli e ulteriore riduzione delle emissioni di CO</w:t>
      </w:r>
      <w:r>
        <w:rPr>
          <w:rFonts w:ascii="Open Sans" w:hAnsi="Open Sans"/>
          <w:b/>
          <w:sz w:val="28"/>
          <w:szCs w:val="28"/>
          <w:vertAlign w:val="subscript"/>
        </w:rPr>
        <w:t>2</w:t>
      </w:r>
    </w:p>
    <w:p w:rsidR="00907B4D" w:rsidRPr="00B24B09" w:rsidRDefault="00907B4D" w:rsidP="00907B4D">
      <w:pPr>
        <w:rPr>
          <w:rFonts w:ascii="Open Sans" w:hAnsi="Open Sans" w:cs="Open Sans"/>
          <w:sz w:val="20"/>
        </w:rPr>
      </w:pPr>
    </w:p>
    <w:p w:rsidR="005018F8" w:rsidRDefault="00035E4B" w:rsidP="00A36C1D">
      <w:pPr>
        <w:rPr>
          <w:rFonts w:ascii="Open Sans" w:hAnsi="Open Sans" w:cs="Open Sans"/>
          <w:b/>
          <w:sz w:val="20"/>
        </w:rPr>
      </w:pPr>
      <w:r>
        <w:rPr>
          <w:rFonts w:ascii="Open Sans" w:hAnsi="Open Sans"/>
          <w:b/>
          <w:sz w:val="20"/>
        </w:rPr>
        <w:t xml:space="preserve">La </w:t>
      </w:r>
      <w:proofErr w:type="spellStart"/>
      <w:r>
        <w:rPr>
          <w:rFonts w:ascii="Open Sans" w:hAnsi="Open Sans"/>
          <w:b/>
          <w:sz w:val="20"/>
        </w:rPr>
        <w:t>Texaid</w:t>
      </w:r>
      <w:proofErr w:type="spellEnd"/>
      <w:r>
        <w:rPr>
          <w:rFonts w:ascii="Open Sans" w:hAnsi="Open Sans"/>
          <w:b/>
          <w:sz w:val="20"/>
        </w:rPr>
        <w:t xml:space="preserve"> </w:t>
      </w:r>
      <w:proofErr w:type="spellStart"/>
      <w:r>
        <w:rPr>
          <w:rFonts w:ascii="Open Sans" w:hAnsi="Open Sans"/>
          <w:b/>
          <w:sz w:val="20"/>
        </w:rPr>
        <w:t>Textilverwertungs</w:t>
      </w:r>
      <w:proofErr w:type="spellEnd"/>
      <w:r>
        <w:rPr>
          <w:rFonts w:ascii="Open Sans" w:hAnsi="Open Sans"/>
          <w:b/>
          <w:sz w:val="20"/>
        </w:rPr>
        <w:t>-AG ha chiuso di nuovo con success</w:t>
      </w:r>
      <w:bookmarkStart w:id="0" w:name="_GoBack"/>
      <w:bookmarkEnd w:id="0"/>
      <w:r>
        <w:rPr>
          <w:rFonts w:ascii="Open Sans" w:hAnsi="Open Sans"/>
          <w:b/>
          <w:sz w:val="20"/>
        </w:rPr>
        <w:t>o l’esercizio commerciale dell’anno scorso. Molto apprezzati sono l’importo in denaro versato a organizzazioni caritatevoli, l’ulteriore riduzione delle emissioni di CO</w:t>
      </w:r>
      <w:r>
        <w:rPr>
          <w:rFonts w:ascii="Open Sans" w:hAnsi="Open Sans"/>
          <w:b/>
          <w:sz w:val="20"/>
          <w:vertAlign w:val="subscript"/>
        </w:rPr>
        <w:t>2</w:t>
      </w:r>
      <w:r>
        <w:rPr>
          <w:rFonts w:ascii="Open Sans" w:hAnsi="Open Sans"/>
          <w:b/>
          <w:sz w:val="20"/>
        </w:rPr>
        <w:t xml:space="preserve"> e il maggior impegno in progetti di ricerca e nelle associazioni.</w:t>
      </w:r>
    </w:p>
    <w:p w:rsidR="009B51BA" w:rsidRDefault="00CE3769" w:rsidP="00B71EA3">
      <w:pPr>
        <w:jc w:val="left"/>
        <w:rPr>
          <w:rFonts w:ascii="Open Sans" w:hAnsi="Open Sans" w:cs="Open Sans"/>
          <w:sz w:val="20"/>
        </w:rPr>
      </w:pPr>
      <w:r>
        <w:rPr>
          <w:rFonts w:ascii="Open Sans" w:hAnsi="Open Sans"/>
          <w:b/>
          <w:noProof/>
          <w:sz w:val="20"/>
        </w:rPr>
        <w:drawing>
          <wp:anchor distT="0" distB="0" distL="114300" distR="114300" simplePos="0" relativeHeight="251659264" behindDoc="1" locked="0" layoutInCell="1" allowOverlap="1">
            <wp:simplePos x="0" y="0"/>
            <wp:positionH relativeFrom="column">
              <wp:posOffset>3810</wp:posOffset>
            </wp:positionH>
            <wp:positionV relativeFrom="paragraph">
              <wp:posOffset>173355</wp:posOffset>
            </wp:positionV>
            <wp:extent cx="2238375" cy="2895600"/>
            <wp:effectExtent l="0" t="0" r="9525" b="0"/>
            <wp:wrapTight wrapText="bothSides">
              <wp:wrapPolygon edited="0">
                <wp:start x="0" y="0"/>
                <wp:lineTo x="0" y="21458"/>
                <wp:lineTo x="21508" y="21458"/>
                <wp:lineTo x="21508" y="0"/>
                <wp:lineTo x="0" y="0"/>
              </wp:wrapPolygon>
            </wp:wrapTight>
            <wp:docPr id="1" name="Grafik 1" descr="G:\01_Dokumente\12_Marketing\Bilder\Sortierwerk\2016-06-10-Texaid-Schattdorf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1_Dokumente\12_Marketing\Bilder\Sortierwerk\2016-06-10-Texaid-Schattdorf10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915" r="6746" b="16533"/>
                    <a:stretch/>
                  </pic:blipFill>
                  <pic:spPr bwMode="auto">
                    <a:xfrm>
                      <a:off x="0" y="0"/>
                      <a:ext cx="2238375"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7B4D" w:rsidRDefault="00A4133F" w:rsidP="00A36C1D">
      <w:pPr>
        <w:rPr>
          <w:rFonts w:ascii="Open Sans" w:hAnsi="Open Sans" w:cs="Open Sans"/>
          <w:sz w:val="20"/>
        </w:rPr>
      </w:pPr>
      <w:r>
        <w:rPr>
          <w:rFonts w:ascii="Open Sans" w:hAnsi="Open Sans"/>
          <w:sz w:val="20"/>
        </w:rPr>
        <w:t xml:space="preserve">L’anno scorso </w:t>
      </w:r>
      <w:proofErr w:type="spellStart"/>
      <w:r>
        <w:rPr>
          <w:rFonts w:ascii="Open Sans" w:hAnsi="Open Sans"/>
          <w:sz w:val="20"/>
        </w:rPr>
        <w:t>Texaid</w:t>
      </w:r>
      <w:proofErr w:type="spellEnd"/>
      <w:r>
        <w:rPr>
          <w:rFonts w:ascii="Open Sans" w:hAnsi="Open Sans"/>
          <w:sz w:val="20"/>
        </w:rPr>
        <w:t xml:space="preserve"> e la sua affiliata </w:t>
      </w:r>
      <w:proofErr w:type="spellStart"/>
      <w:r>
        <w:rPr>
          <w:rFonts w:ascii="Open Sans" w:hAnsi="Open Sans"/>
          <w:sz w:val="20"/>
        </w:rPr>
        <w:t>Contex</w:t>
      </w:r>
      <w:proofErr w:type="spellEnd"/>
      <w:r>
        <w:rPr>
          <w:rFonts w:ascii="Open Sans" w:hAnsi="Open Sans"/>
          <w:sz w:val="20"/>
        </w:rPr>
        <w:t xml:space="preserve"> hanno raccolto circa 36 000 tonnellate di indumenti smessi, di calzature e di tessili per uso domestico in tutta la Svizzera. Questa quantità equivale a circa 140 milioni di capi di abbigliamento conferiti dalla popolazione negli appositi cassonetti e nella raccolta in strada e in negozi. </w:t>
      </w:r>
      <w:proofErr w:type="spellStart"/>
      <w:r>
        <w:rPr>
          <w:rFonts w:ascii="Open Sans" w:hAnsi="Open Sans"/>
          <w:sz w:val="20"/>
        </w:rPr>
        <w:t>Texaid</w:t>
      </w:r>
      <w:proofErr w:type="spellEnd"/>
      <w:r>
        <w:rPr>
          <w:rFonts w:ascii="Open Sans" w:hAnsi="Open Sans"/>
          <w:sz w:val="20"/>
        </w:rPr>
        <w:t xml:space="preserve"> assicura la valorizzazione ecologica dei tessili conferiti. Possono essere indossati di nuovo o trasformati in strofinacci e materiale isolante e i capi di abbigliamento smessi ricevono una nuova vita percorrendo il ciclo di valorizzazione. In questo modo si possono salvaguardare risorse preziose e ridurre nettamente l’impatto sull’ambiente. </w:t>
      </w:r>
      <w:proofErr w:type="spellStart"/>
      <w:r>
        <w:rPr>
          <w:rFonts w:ascii="Open Sans" w:hAnsi="Open Sans"/>
          <w:sz w:val="20"/>
        </w:rPr>
        <w:t>Texaid</w:t>
      </w:r>
      <w:proofErr w:type="spellEnd"/>
      <w:r>
        <w:rPr>
          <w:rFonts w:ascii="Open Sans" w:hAnsi="Open Sans"/>
          <w:sz w:val="20"/>
        </w:rPr>
        <w:t xml:space="preserve"> ha messo a disposizione 7.8 milioni di franchi ricavati dalla vendita degli indumenti usati e destinati a organizzazioni caritatevoli per diversi progetti. </w:t>
      </w:r>
      <w:proofErr w:type="spellStart"/>
      <w:r>
        <w:rPr>
          <w:rFonts w:ascii="Open Sans" w:hAnsi="Open Sans"/>
          <w:sz w:val="20"/>
        </w:rPr>
        <w:t>Texaid</w:t>
      </w:r>
      <w:proofErr w:type="spellEnd"/>
      <w:r>
        <w:rPr>
          <w:rFonts w:ascii="Open Sans" w:hAnsi="Open Sans"/>
          <w:sz w:val="20"/>
        </w:rPr>
        <w:t xml:space="preserve"> ha inoltre continuato a sviluppare la cultura imprenditoriale a basso impatto ambientale e ridotto le emissioni di CO</w:t>
      </w:r>
      <w:r>
        <w:rPr>
          <w:rFonts w:ascii="Open Sans" w:hAnsi="Open Sans"/>
          <w:sz w:val="20"/>
          <w:vertAlign w:val="subscript"/>
        </w:rPr>
        <w:t>2</w:t>
      </w:r>
      <w:r>
        <w:rPr>
          <w:rFonts w:ascii="Open Sans" w:hAnsi="Open Sans"/>
          <w:sz w:val="20"/>
        </w:rPr>
        <w:t xml:space="preserve"> del 35 percento per tonnellata di indumenti usati raccolti rispetto al 2013, anno in cui sono stati rilevati i dati per la prima volta.</w:t>
      </w:r>
    </w:p>
    <w:p w:rsidR="001B1560" w:rsidRPr="00A4133F" w:rsidRDefault="001B1560" w:rsidP="001B1560">
      <w:pPr>
        <w:jc w:val="left"/>
        <w:rPr>
          <w:rFonts w:ascii="Open Sans" w:hAnsi="Open Sans" w:cs="Open Sans"/>
          <w:sz w:val="16"/>
          <w:szCs w:val="16"/>
        </w:rPr>
      </w:pPr>
      <w:r>
        <w:rPr>
          <w:rFonts w:ascii="Open Sans" w:hAnsi="Open Sans"/>
          <w:sz w:val="16"/>
          <w:szCs w:val="16"/>
        </w:rPr>
        <w:t xml:space="preserve">Uno degli impianti di smistamento più moderni </w:t>
      </w:r>
      <w:r w:rsidR="00A36C1D">
        <w:rPr>
          <w:rFonts w:ascii="Open Sans" w:hAnsi="Open Sans"/>
          <w:sz w:val="16"/>
          <w:szCs w:val="16"/>
        </w:rPr>
        <w:br/>
      </w:r>
      <w:r>
        <w:rPr>
          <w:rFonts w:ascii="Open Sans" w:hAnsi="Open Sans"/>
          <w:sz w:val="16"/>
          <w:szCs w:val="16"/>
        </w:rPr>
        <w:t xml:space="preserve">a livello europeo è ubicato a </w:t>
      </w:r>
      <w:proofErr w:type="spellStart"/>
      <w:r>
        <w:rPr>
          <w:rFonts w:ascii="Open Sans" w:hAnsi="Open Sans"/>
          <w:sz w:val="16"/>
          <w:szCs w:val="16"/>
        </w:rPr>
        <w:t>Schattdorf</w:t>
      </w:r>
      <w:proofErr w:type="spellEnd"/>
      <w:r>
        <w:rPr>
          <w:rFonts w:ascii="Open Sans" w:hAnsi="Open Sans"/>
          <w:sz w:val="16"/>
          <w:szCs w:val="16"/>
        </w:rPr>
        <w:t xml:space="preserve"> (UR), in </w:t>
      </w:r>
      <w:r w:rsidR="00A36C1D">
        <w:rPr>
          <w:rFonts w:ascii="Open Sans" w:hAnsi="Open Sans"/>
          <w:sz w:val="16"/>
          <w:szCs w:val="16"/>
        </w:rPr>
        <w:br/>
      </w:r>
      <w:r>
        <w:rPr>
          <w:rFonts w:ascii="Open Sans" w:hAnsi="Open Sans"/>
          <w:sz w:val="16"/>
          <w:szCs w:val="16"/>
        </w:rPr>
        <w:t>cui si trova la sede principale della società.</w:t>
      </w:r>
    </w:p>
    <w:p w:rsidR="00907B4D" w:rsidRPr="00A4133F" w:rsidRDefault="00907B4D" w:rsidP="00907B4D">
      <w:pPr>
        <w:rPr>
          <w:rFonts w:ascii="Open Sans" w:hAnsi="Open Sans" w:cs="Open Sans"/>
          <w:sz w:val="20"/>
        </w:rPr>
      </w:pPr>
    </w:p>
    <w:p w:rsidR="00261907" w:rsidRPr="00A36C1D" w:rsidRDefault="0048459C" w:rsidP="00A36C1D">
      <w:pPr>
        <w:rPr>
          <w:rFonts w:ascii="Open Sans" w:hAnsi="Open Sans" w:cs="Open Sans"/>
          <w:b/>
          <w:sz w:val="20"/>
          <w:szCs w:val="20"/>
        </w:rPr>
      </w:pPr>
      <w:r w:rsidRPr="00A36C1D">
        <w:rPr>
          <w:rFonts w:ascii="Open Sans" w:hAnsi="Open Sans" w:cs="Open Sans"/>
          <w:b/>
          <w:sz w:val="20"/>
          <w:szCs w:val="20"/>
        </w:rPr>
        <w:t>7.8 milioni di franchi per progetti sociali</w:t>
      </w:r>
    </w:p>
    <w:p w:rsidR="00D92C89" w:rsidRPr="00A36C1D" w:rsidRDefault="0048459C" w:rsidP="00A36C1D">
      <w:pPr>
        <w:rPr>
          <w:rFonts w:ascii="Open Sans" w:hAnsi="Open Sans" w:cs="Open Sans"/>
          <w:sz w:val="20"/>
          <w:szCs w:val="20"/>
        </w:rPr>
      </w:pPr>
      <w:r w:rsidRPr="00A36C1D">
        <w:rPr>
          <w:rFonts w:ascii="Open Sans" w:hAnsi="Open Sans" w:cs="Open Sans"/>
          <w:sz w:val="20"/>
          <w:szCs w:val="20"/>
        </w:rPr>
        <w:t xml:space="preserve">Dalla vendita dei tessili ancora indossabili, nel 2017 </w:t>
      </w:r>
      <w:proofErr w:type="spellStart"/>
      <w:r w:rsidRPr="00A36C1D">
        <w:rPr>
          <w:rFonts w:ascii="Open Sans" w:hAnsi="Open Sans" w:cs="Open Sans"/>
          <w:sz w:val="20"/>
          <w:szCs w:val="20"/>
        </w:rPr>
        <w:t>Texaid</w:t>
      </w:r>
      <w:proofErr w:type="spellEnd"/>
      <w:r w:rsidRPr="00A36C1D">
        <w:rPr>
          <w:rFonts w:ascii="Open Sans" w:hAnsi="Open Sans" w:cs="Open Sans"/>
          <w:sz w:val="20"/>
          <w:szCs w:val="20"/>
        </w:rPr>
        <w:t xml:space="preserve"> ha realizzato circa 7.8 milioni di franchi destinati a organizzazioni caritatevoli. Circa 2.6 milioni di essi sono stati versati agli enti assistenziali associati: la Croce Rossa Svizzera, il Soccorso svizzero d’inverno, la Solidar </w:t>
      </w:r>
      <w:proofErr w:type="spellStart"/>
      <w:r w:rsidRPr="00A36C1D">
        <w:rPr>
          <w:rFonts w:ascii="Open Sans" w:hAnsi="Open Sans" w:cs="Open Sans"/>
          <w:sz w:val="20"/>
          <w:szCs w:val="20"/>
        </w:rPr>
        <w:t>Suisse</w:t>
      </w:r>
      <w:proofErr w:type="spellEnd"/>
      <w:r w:rsidRPr="00A36C1D">
        <w:rPr>
          <w:rFonts w:ascii="Open Sans" w:hAnsi="Open Sans" w:cs="Open Sans"/>
          <w:sz w:val="20"/>
          <w:szCs w:val="20"/>
        </w:rPr>
        <w:t xml:space="preserve">, la Caritas Svizzera, la </w:t>
      </w:r>
      <w:proofErr w:type="spellStart"/>
      <w:r w:rsidRPr="00A36C1D">
        <w:rPr>
          <w:rFonts w:ascii="Open Sans" w:hAnsi="Open Sans" w:cs="Open Sans"/>
          <w:sz w:val="20"/>
          <w:szCs w:val="20"/>
        </w:rPr>
        <w:t>Kolping</w:t>
      </w:r>
      <w:proofErr w:type="spellEnd"/>
      <w:r w:rsidRPr="00A36C1D">
        <w:rPr>
          <w:rFonts w:ascii="Open Sans" w:hAnsi="Open Sans" w:cs="Open Sans"/>
          <w:sz w:val="20"/>
          <w:szCs w:val="20"/>
        </w:rPr>
        <w:t xml:space="preserve"> Svizzera e l’Aiuto delle Chiese Evangeliche Svizzere. Altri 5.2 milioni di franchi sono stati messi a disposizione da </w:t>
      </w:r>
      <w:proofErr w:type="spellStart"/>
      <w:r w:rsidRPr="00A36C1D">
        <w:rPr>
          <w:rFonts w:ascii="Open Sans" w:hAnsi="Open Sans" w:cs="Open Sans"/>
          <w:sz w:val="20"/>
          <w:szCs w:val="20"/>
        </w:rPr>
        <w:t>Texaid</w:t>
      </w:r>
      <w:proofErr w:type="spellEnd"/>
      <w:r w:rsidRPr="00A36C1D">
        <w:rPr>
          <w:rFonts w:ascii="Open Sans" w:hAnsi="Open Sans" w:cs="Open Sans"/>
          <w:sz w:val="20"/>
          <w:szCs w:val="20"/>
        </w:rPr>
        <w:t xml:space="preserve"> a numerose sezioni dei samaritani e ad altre </w:t>
      </w:r>
      <w:hyperlink r:id="rId8" w:history="1">
        <w:r w:rsidRPr="00A36C1D">
          <w:rPr>
            <w:rStyle w:val="Hyperlink"/>
            <w:rFonts w:ascii="Open Sans" w:hAnsi="Open Sans" w:cs="Open Sans"/>
            <w:sz w:val="20"/>
            <w:szCs w:val="20"/>
          </w:rPr>
          <w:t>organizzazioni di pubblica utilità</w:t>
        </w:r>
      </w:hyperlink>
      <w:r w:rsidRPr="00A36C1D">
        <w:rPr>
          <w:rFonts w:ascii="Open Sans" w:hAnsi="Open Sans" w:cs="Open Sans"/>
          <w:sz w:val="20"/>
          <w:szCs w:val="20"/>
        </w:rPr>
        <w:t xml:space="preserve">. Il denaro viene impiegato in diversi progetti sociali e sostenibili a livello regionale, nazionale e internazionale. Tra queste si annoverano, ad esempio, la ludoteca di </w:t>
      </w:r>
      <w:proofErr w:type="spellStart"/>
      <w:r w:rsidRPr="00A36C1D">
        <w:rPr>
          <w:rFonts w:ascii="Open Sans" w:hAnsi="Open Sans" w:cs="Open Sans"/>
          <w:sz w:val="20"/>
          <w:szCs w:val="20"/>
        </w:rPr>
        <w:t>Zollikofen</w:t>
      </w:r>
      <w:proofErr w:type="spellEnd"/>
      <w:r w:rsidRPr="00A36C1D">
        <w:rPr>
          <w:rFonts w:ascii="Open Sans" w:hAnsi="Open Sans" w:cs="Open Sans"/>
          <w:sz w:val="20"/>
          <w:szCs w:val="20"/>
        </w:rPr>
        <w:t xml:space="preserve"> per persone non vedenti e ipovedenti e una scuola a tempo pieno per bambini provenienti da famiglie povere in Perù. </w:t>
      </w:r>
    </w:p>
    <w:p w:rsidR="0059562C" w:rsidRPr="00A36C1D" w:rsidRDefault="0059562C" w:rsidP="00A36C1D">
      <w:pPr>
        <w:rPr>
          <w:rFonts w:ascii="Open Sans" w:hAnsi="Open Sans" w:cs="Open Sans"/>
          <w:sz w:val="20"/>
          <w:szCs w:val="20"/>
        </w:rPr>
      </w:pPr>
      <w:r w:rsidRPr="00A36C1D">
        <w:rPr>
          <w:rFonts w:ascii="Open Sans" w:hAnsi="Open Sans" w:cs="Open Sans"/>
          <w:sz w:val="20"/>
          <w:szCs w:val="20"/>
        </w:rPr>
        <w:t xml:space="preserve">Per ulteriori informazioni al riguardo e su altri </w:t>
      </w:r>
      <w:hyperlink r:id="rId9" w:history="1">
        <w:r w:rsidRPr="00A36C1D">
          <w:rPr>
            <w:rStyle w:val="Hyperlink"/>
            <w:rFonts w:ascii="Open Sans" w:hAnsi="Open Sans" w:cs="Open Sans"/>
            <w:sz w:val="20"/>
            <w:szCs w:val="20"/>
          </w:rPr>
          <w:t>progetti</w:t>
        </w:r>
      </w:hyperlink>
      <w:r w:rsidRPr="00A36C1D">
        <w:rPr>
          <w:rFonts w:ascii="Open Sans" w:hAnsi="Open Sans" w:cs="Open Sans"/>
          <w:sz w:val="20"/>
          <w:szCs w:val="20"/>
        </w:rPr>
        <w:t xml:space="preserve"> visitate il sito web di </w:t>
      </w:r>
      <w:proofErr w:type="spellStart"/>
      <w:r w:rsidRPr="00A36C1D">
        <w:rPr>
          <w:rFonts w:ascii="Open Sans" w:hAnsi="Open Sans" w:cs="Open Sans"/>
          <w:sz w:val="20"/>
          <w:szCs w:val="20"/>
        </w:rPr>
        <w:t>Texaid</w:t>
      </w:r>
      <w:proofErr w:type="spellEnd"/>
      <w:r w:rsidRPr="00A36C1D">
        <w:rPr>
          <w:rFonts w:ascii="Open Sans" w:hAnsi="Open Sans" w:cs="Open Sans"/>
          <w:sz w:val="20"/>
          <w:szCs w:val="20"/>
        </w:rPr>
        <w:t>.</w:t>
      </w:r>
    </w:p>
    <w:p w:rsidR="00A57EB7" w:rsidRPr="00A36C1D" w:rsidRDefault="00A57EB7" w:rsidP="00A36C1D">
      <w:pPr>
        <w:rPr>
          <w:rFonts w:ascii="Open Sans" w:hAnsi="Open Sans" w:cs="Open Sans"/>
          <w:sz w:val="20"/>
          <w:szCs w:val="20"/>
        </w:rPr>
      </w:pPr>
    </w:p>
    <w:p w:rsidR="00907B4D" w:rsidRPr="00A36C1D" w:rsidRDefault="007F0A23" w:rsidP="00A36C1D">
      <w:pPr>
        <w:rPr>
          <w:rFonts w:ascii="Open Sans" w:hAnsi="Open Sans" w:cs="Open Sans"/>
          <w:b/>
          <w:sz w:val="20"/>
          <w:szCs w:val="20"/>
        </w:rPr>
      </w:pPr>
      <w:r w:rsidRPr="00A36C1D">
        <w:rPr>
          <w:rFonts w:ascii="Open Sans" w:hAnsi="Open Sans" w:cs="Open Sans"/>
          <w:b/>
          <w:sz w:val="20"/>
          <w:szCs w:val="20"/>
        </w:rPr>
        <w:t>35 percento di riduzione dei gas serra</w:t>
      </w:r>
    </w:p>
    <w:p w:rsidR="007F0A23" w:rsidRDefault="00A57EB7" w:rsidP="00A36C1D">
      <w:pPr>
        <w:rPr>
          <w:rStyle w:val="TEXFlietextZchn"/>
          <w:rFonts w:ascii="Open Sans" w:hAnsi="Open Sans" w:cs="Open Sans"/>
        </w:rPr>
      </w:pPr>
      <w:proofErr w:type="spellStart"/>
      <w:r w:rsidRPr="00A36C1D">
        <w:rPr>
          <w:rFonts w:ascii="Open Sans" w:hAnsi="Open Sans" w:cs="Open Sans"/>
          <w:sz w:val="20"/>
          <w:szCs w:val="20"/>
        </w:rPr>
        <w:t>Texaid</w:t>
      </w:r>
      <w:proofErr w:type="spellEnd"/>
      <w:r w:rsidRPr="00A36C1D">
        <w:rPr>
          <w:rFonts w:ascii="Open Sans" w:hAnsi="Open Sans" w:cs="Open Sans"/>
          <w:sz w:val="20"/>
          <w:szCs w:val="20"/>
        </w:rPr>
        <w:t xml:space="preserve"> migliora continuamente la sua strategia di sostenibilità e riduce il consumo delle risorse e si è posta l’obiettivo di ridurre le emissioni di CO</w:t>
      </w:r>
      <w:r w:rsidRPr="00A36C1D">
        <w:rPr>
          <w:rFonts w:ascii="Open Sans" w:hAnsi="Open Sans" w:cs="Open Sans"/>
          <w:sz w:val="20"/>
          <w:szCs w:val="20"/>
          <w:vertAlign w:val="subscript"/>
        </w:rPr>
        <w:t>2</w:t>
      </w:r>
      <w:r w:rsidRPr="00A36C1D">
        <w:rPr>
          <w:rFonts w:ascii="Open Sans" w:hAnsi="Open Sans" w:cs="Open Sans"/>
          <w:sz w:val="20"/>
          <w:szCs w:val="20"/>
        </w:rPr>
        <w:t xml:space="preserve"> provocate da lei stessa. Adottando diverse misure finalizzate, nel quadro della certificazione Swiss </w:t>
      </w:r>
      <w:proofErr w:type="spellStart"/>
      <w:r w:rsidRPr="00A36C1D">
        <w:rPr>
          <w:rFonts w:ascii="Open Sans" w:hAnsi="Open Sans" w:cs="Open Sans"/>
          <w:sz w:val="20"/>
          <w:szCs w:val="20"/>
        </w:rPr>
        <w:t>Climate</w:t>
      </w:r>
      <w:proofErr w:type="spellEnd"/>
      <w:r w:rsidRPr="00A36C1D">
        <w:rPr>
          <w:rFonts w:ascii="Open Sans" w:hAnsi="Open Sans" w:cs="Open Sans"/>
          <w:sz w:val="20"/>
          <w:szCs w:val="20"/>
        </w:rPr>
        <w:t xml:space="preserve"> l’anno scorso ha ridotto le emissioni di CO</w:t>
      </w:r>
      <w:r w:rsidRPr="00A36C1D">
        <w:rPr>
          <w:rFonts w:ascii="Open Sans" w:hAnsi="Open Sans" w:cs="Open Sans"/>
          <w:sz w:val="20"/>
          <w:szCs w:val="20"/>
          <w:vertAlign w:val="subscript"/>
        </w:rPr>
        <w:t>2</w:t>
      </w:r>
      <w:r w:rsidRPr="00A36C1D">
        <w:rPr>
          <w:rFonts w:ascii="Open Sans" w:hAnsi="Open Sans" w:cs="Open Sans"/>
          <w:sz w:val="20"/>
          <w:szCs w:val="20"/>
        </w:rPr>
        <w:t xml:space="preserve"> di circa il 35 percento per tonnellata di indumenti usati raccolti (rispetto al 2013, anno in cui sono stati rilevati i dati per la prima volta). </w:t>
      </w:r>
      <w:proofErr w:type="spellStart"/>
      <w:r w:rsidRPr="00A36C1D">
        <w:rPr>
          <w:rStyle w:val="TEXFlietextZchn"/>
          <w:rFonts w:ascii="Open Sans" w:hAnsi="Open Sans" w:cs="Open Sans"/>
        </w:rPr>
        <w:t>Texaid</w:t>
      </w:r>
      <w:proofErr w:type="spellEnd"/>
      <w:r w:rsidRPr="00A36C1D">
        <w:rPr>
          <w:rStyle w:val="TEXFlietextZchn"/>
          <w:rFonts w:ascii="Open Sans" w:hAnsi="Open Sans" w:cs="Open Sans"/>
        </w:rPr>
        <w:t xml:space="preserve"> ci è riuscita anche grazie alla collaborazione di successo con la Posta Svizzera nelle raccolte </w:t>
      </w:r>
      <w:r w:rsidRPr="00A36C1D">
        <w:rPr>
          <w:rStyle w:val="TEXFlietextZchn"/>
          <w:rFonts w:ascii="Open Sans" w:hAnsi="Open Sans" w:cs="Open Sans"/>
        </w:rPr>
        <w:lastRenderedPageBreak/>
        <w:t>in strada degli indumenti usati. Il postino preleva gli indumenti usati durante il suo giro quotidiano di recapito della posta, per cui si sfruttano le sinergie in modo ottimale e si evitano i viaggi a vuoto.</w:t>
      </w:r>
    </w:p>
    <w:p w:rsidR="00A36C1D" w:rsidRPr="00A36C1D" w:rsidRDefault="00A36C1D" w:rsidP="00A36C1D">
      <w:pPr>
        <w:rPr>
          <w:rStyle w:val="TEXFlietextZchn"/>
          <w:rFonts w:ascii="Open Sans" w:hAnsi="Open Sans" w:cs="Open Sans"/>
        </w:rPr>
      </w:pPr>
    </w:p>
    <w:p w:rsidR="007F0A23" w:rsidRPr="00A36C1D" w:rsidRDefault="007F0A23" w:rsidP="00A36C1D">
      <w:pPr>
        <w:rPr>
          <w:rFonts w:ascii="Open Sans" w:hAnsi="Open Sans" w:cs="Open Sans"/>
          <w:b/>
          <w:sz w:val="20"/>
          <w:szCs w:val="20"/>
        </w:rPr>
      </w:pPr>
      <w:r w:rsidRPr="00A36C1D">
        <w:rPr>
          <w:rFonts w:ascii="Open Sans" w:hAnsi="Open Sans" w:cs="Open Sans"/>
          <w:b/>
          <w:sz w:val="20"/>
          <w:szCs w:val="20"/>
        </w:rPr>
        <w:t>Impegno in progetti di ricerca e nelle associazioni</w:t>
      </w:r>
    </w:p>
    <w:p w:rsidR="00907B4D" w:rsidRPr="007F0A23" w:rsidRDefault="007F0A23" w:rsidP="00A36C1D">
      <w:pPr>
        <w:tabs>
          <w:tab w:val="left" w:pos="4253"/>
        </w:tabs>
        <w:rPr>
          <w:rFonts w:ascii="Open Sans" w:hAnsi="Open Sans" w:cs="Open Sans"/>
          <w:sz w:val="20"/>
        </w:rPr>
      </w:pPr>
      <w:r>
        <w:rPr>
          <w:rFonts w:ascii="Open Sans" w:hAnsi="Open Sans"/>
          <w:sz w:val="20"/>
        </w:rPr>
        <w:t xml:space="preserve">In vista delle sfide poste dalla Fast Fashion, la raccolta professionale, lo smistamento di qualità e la valorizzazione e la lavorazione sostenibili dei tessili smessi vanno assumendo un’importanza sempre maggiore. Attraverso approcci risolutivi, il riciclaggio dei tessili può dare un valido contributo alla chiusura senza interruzioni del ciclo dei tessili. Per concretizzare questa visione, </w:t>
      </w:r>
      <w:proofErr w:type="spellStart"/>
      <w:r>
        <w:rPr>
          <w:rFonts w:ascii="Open Sans" w:hAnsi="Open Sans"/>
          <w:sz w:val="20"/>
        </w:rPr>
        <w:t>Texaid</w:t>
      </w:r>
      <w:proofErr w:type="spellEnd"/>
      <w:r>
        <w:rPr>
          <w:rFonts w:ascii="Open Sans" w:hAnsi="Open Sans"/>
          <w:sz w:val="20"/>
        </w:rPr>
        <w:t xml:space="preserve"> agisce lungo l’intera catena di creazione di valore aggiunto dei tessili e si impegna in diverse </w:t>
      </w:r>
      <w:hyperlink r:id="rId10" w:history="1">
        <w:r>
          <w:rPr>
            <w:rStyle w:val="Hyperlink"/>
            <w:rFonts w:ascii="Open Sans" w:hAnsi="Open Sans"/>
            <w:sz w:val="20"/>
          </w:rPr>
          <w:t>organizzazioni</w:t>
        </w:r>
      </w:hyperlink>
      <w:r>
        <w:rPr>
          <w:rFonts w:ascii="Open Sans" w:hAnsi="Open Sans"/>
          <w:sz w:val="20"/>
        </w:rPr>
        <w:t xml:space="preserve"> e </w:t>
      </w:r>
      <w:hyperlink r:id="rId11" w:history="1">
        <w:r>
          <w:rPr>
            <w:rStyle w:val="Hyperlink"/>
            <w:rFonts w:ascii="Open Sans" w:hAnsi="Open Sans"/>
            <w:sz w:val="20"/>
          </w:rPr>
          <w:t>progetti di ricerca</w:t>
        </w:r>
      </w:hyperlink>
      <w:r>
        <w:rPr>
          <w:rFonts w:ascii="Open Sans" w:hAnsi="Open Sans"/>
          <w:sz w:val="20"/>
        </w:rPr>
        <w:t>.</w:t>
      </w:r>
    </w:p>
    <w:p w:rsidR="00A4133F" w:rsidRDefault="00A4133F" w:rsidP="00A36C1D">
      <w:pPr>
        <w:rPr>
          <w:rFonts w:ascii="Open Sans" w:hAnsi="Open Sans" w:cs="Open Sans"/>
          <w:sz w:val="20"/>
        </w:rPr>
      </w:pPr>
    </w:p>
    <w:p w:rsidR="004B7884" w:rsidRDefault="004B7884" w:rsidP="00A36C1D">
      <w:pPr>
        <w:rPr>
          <w:rFonts w:ascii="Open Sans" w:hAnsi="Open Sans" w:cs="Open Sans"/>
          <w:sz w:val="20"/>
        </w:rPr>
      </w:pPr>
    </w:p>
    <w:p w:rsidR="00907B4D" w:rsidRPr="00B24B09" w:rsidRDefault="00907B4D" w:rsidP="00A36C1D">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bCs/>
          <w:sz w:val="20"/>
        </w:rPr>
        <w:t>Texaid</w:t>
      </w:r>
      <w:proofErr w:type="spellEnd"/>
      <w:r>
        <w:rPr>
          <w:rFonts w:ascii="Open Sans" w:hAnsi="Open Sans"/>
          <w:sz w:val="20"/>
        </w:rPr>
        <w:t xml:space="preserve"> è stata fondata nel 1978 come Charity Private Partnership di sei enti assistenziali svizzeri (CRS, Soccorso d’inverno, Solidar, Caritas, </w:t>
      </w:r>
      <w:proofErr w:type="spellStart"/>
      <w:r>
        <w:rPr>
          <w:rFonts w:ascii="Open Sans" w:hAnsi="Open Sans"/>
          <w:sz w:val="20"/>
        </w:rPr>
        <w:t>Kolping</w:t>
      </w:r>
      <w:proofErr w:type="spellEnd"/>
      <w:r>
        <w:rPr>
          <w:rFonts w:ascii="Open Sans" w:hAnsi="Open Sans"/>
          <w:sz w:val="20"/>
        </w:rPr>
        <w:t xml:space="preserve">, ACES) insieme a un’azienda privata. Con sede principale nel Cantone Uri e filiali in Germania, Austria, Bulgaria, Ungheria e Marocco, l’azienda è una delle società leader nel riciclaggio di tessili in Europa. </w:t>
      </w:r>
      <w:proofErr w:type="spellStart"/>
      <w:r>
        <w:rPr>
          <w:rFonts w:ascii="Open Sans" w:hAnsi="Open Sans"/>
          <w:sz w:val="20"/>
        </w:rPr>
        <w:t>Texaid</w:t>
      </w:r>
      <w:proofErr w:type="spellEnd"/>
      <w:r>
        <w:rPr>
          <w:rFonts w:ascii="Open Sans" w:hAnsi="Open Sans"/>
          <w:sz w:val="20"/>
        </w:rPr>
        <w:t xml:space="preserve"> dispone in Svizzera di un sistema di gestione della qualità e di </w:t>
      </w:r>
      <w:proofErr w:type="spellStart"/>
      <w:r>
        <w:rPr>
          <w:rFonts w:ascii="Open Sans" w:hAnsi="Open Sans"/>
          <w:sz w:val="20"/>
        </w:rPr>
        <w:t>ecogestione</w:t>
      </w:r>
      <w:proofErr w:type="spellEnd"/>
      <w:r>
        <w:rPr>
          <w:rFonts w:ascii="Open Sans" w:hAnsi="Open Sans"/>
          <w:sz w:val="20"/>
        </w:rPr>
        <w:t xml:space="preserve"> con certificazione ISO (ISO 9001 e ISO 14001) ed è stata insignita dalla Swiss </w:t>
      </w:r>
      <w:proofErr w:type="spellStart"/>
      <w:r>
        <w:rPr>
          <w:rFonts w:ascii="Open Sans" w:hAnsi="Open Sans"/>
          <w:sz w:val="20"/>
        </w:rPr>
        <w:t>Climate</w:t>
      </w:r>
      <w:proofErr w:type="spellEnd"/>
      <w:r>
        <w:rPr>
          <w:rFonts w:ascii="Open Sans" w:hAnsi="Open Sans"/>
          <w:sz w:val="20"/>
        </w:rPr>
        <w:t xml:space="preserve"> AG del sigillo di qualità «CO</w:t>
      </w:r>
      <w:r>
        <w:rPr>
          <w:rFonts w:ascii="Open Sans" w:hAnsi="Open Sans"/>
          <w:sz w:val="20"/>
          <w:vertAlign w:val="subscript"/>
        </w:rPr>
        <w:t>2</w:t>
      </w:r>
      <w:r>
        <w:rPr>
          <w:rFonts w:ascii="Open Sans" w:hAnsi="Open Sans"/>
          <w:sz w:val="20"/>
        </w:rPr>
        <w:t xml:space="preserve"> Neutrale». Nella sola Svizzera, </w:t>
      </w:r>
      <w:proofErr w:type="spellStart"/>
      <w:r>
        <w:rPr>
          <w:rFonts w:ascii="Open Sans" w:hAnsi="Open Sans"/>
          <w:sz w:val="20"/>
        </w:rPr>
        <w:t>Texaid</w:t>
      </w:r>
      <w:proofErr w:type="spellEnd"/>
      <w:r>
        <w:rPr>
          <w:rFonts w:ascii="Open Sans" w:hAnsi="Open Sans"/>
          <w:sz w:val="20"/>
        </w:rPr>
        <w:t xml:space="preserve"> occupa circa 130 dipendenti.</w:t>
      </w:r>
    </w:p>
    <w:p w:rsidR="00907B4D" w:rsidRDefault="00907B4D" w:rsidP="00A36C1D">
      <w:pPr>
        <w:ind w:right="424"/>
        <w:rPr>
          <w:rFonts w:ascii="Open Sans" w:hAnsi="Open Sans" w:cs="Open Sans"/>
          <w:sz w:val="20"/>
          <w:lang w:val="x-none"/>
        </w:rPr>
      </w:pPr>
    </w:p>
    <w:p w:rsidR="00907B4D" w:rsidRDefault="00907B4D" w:rsidP="00A36C1D">
      <w:pPr>
        <w:ind w:right="424"/>
        <w:rPr>
          <w:rFonts w:ascii="Open Sans" w:hAnsi="Open Sans" w:cs="Open Sans"/>
          <w:sz w:val="20"/>
          <w:lang w:val="x-none"/>
        </w:rPr>
      </w:pPr>
    </w:p>
    <w:p w:rsidR="00907B4D" w:rsidRPr="00B24B09" w:rsidRDefault="00907B4D" w:rsidP="00A36C1D">
      <w:pPr>
        <w:ind w:right="424"/>
        <w:rPr>
          <w:rFonts w:ascii="Open Sans" w:hAnsi="Open Sans" w:cs="Open Sans"/>
          <w:sz w:val="20"/>
          <w:lang w:val="x-none"/>
        </w:rPr>
      </w:pPr>
    </w:p>
    <w:p w:rsidR="00907B4D" w:rsidRPr="007F68A2" w:rsidRDefault="00852073" w:rsidP="00A36C1D">
      <w:pPr>
        <w:ind w:right="424"/>
        <w:rPr>
          <w:rFonts w:ascii="Open Sans" w:hAnsi="Open Sans" w:cs="Open Sans"/>
          <w:b/>
          <w:sz w:val="20"/>
        </w:rPr>
      </w:pPr>
      <w:r>
        <w:rPr>
          <w:rFonts w:ascii="Open Sans" w:hAnsi="Open Sans"/>
          <w:b/>
          <w:sz w:val="20"/>
        </w:rPr>
        <w:t>Ulteriori informazioni:</w:t>
      </w:r>
    </w:p>
    <w:p w:rsidR="00907B4D" w:rsidRPr="00B24B09" w:rsidRDefault="00907B4D" w:rsidP="00A36C1D">
      <w:pPr>
        <w:ind w:right="424"/>
        <w:rPr>
          <w:rFonts w:ascii="Open Sans" w:hAnsi="Open Sans" w:cs="Open Sans"/>
          <w:sz w:val="20"/>
        </w:rPr>
      </w:pPr>
      <w:r>
        <w:rPr>
          <w:rFonts w:ascii="Open Sans" w:hAnsi="Open Sans"/>
          <w:sz w:val="20"/>
        </w:rPr>
        <w:t xml:space="preserve">Ufficio stampa </w:t>
      </w:r>
      <w:proofErr w:type="spellStart"/>
      <w:r>
        <w:rPr>
          <w:rFonts w:ascii="Open Sans" w:hAnsi="Open Sans"/>
          <w:sz w:val="20"/>
        </w:rPr>
        <w:t>Texaid</w:t>
      </w:r>
      <w:proofErr w:type="spellEnd"/>
    </w:p>
    <w:p w:rsidR="00907B4D" w:rsidRDefault="00907B4D" w:rsidP="00A36C1D">
      <w:pPr>
        <w:ind w:right="424"/>
        <w:rPr>
          <w:rFonts w:ascii="Open Sans" w:hAnsi="Open Sans" w:cs="Open Sans"/>
          <w:sz w:val="20"/>
        </w:rPr>
      </w:pPr>
      <w:r>
        <w:rPr>
          <w:rFonts w:ascii="Open Sans" w:hAnsi="Open Sans"/>
          <w:sz w:val="20"/>
        </w:rPr>
        <w:t>Telefono: 041 874 54 16</w:t>
      </w:r>
    </w:p>
    <w:p w:rsidR="00907B4D" w:rsidRDefault="00907B4D" w:rsidP="00A36C1D">
      <w:pPr>
        <w:ind w:right="424"/>
        <w:rPr>
          <w:rFonts w:ascii="Open Sans" w:hAnsi="Open Sans" w:cs="Open Sans"/>
          <w:sz w:val="20"/>
        </w:rPr>
      </w:pPr>
      <w:r>
        <w:rPr>
          <w:rFonts w:ascii="Open Sans" w:hAnsi="Open Sans"/>
          <w:sz w:val="20"/>
        </w:rPr>
        <w:t xml:space="preserve">E-mail: </w:t>
      </w:r>
      <w:hyperlink r:id="rId12" w:history="1">
        <w:r>
          <w:rPr>
            <w:rStyle w:val="Hyperlink"/>
            <w:rFonts w:ascii="Open Sans" w:hAnsi="Open Sans"/>
            <w:sz w:val="20"/>
          </w:rPr>
          <w:t>pressestelle@texaid.ch</w:t>
        </w:r>
      </w:hyperlink>
    </w:p>
    <w:p w:rsidR="00907B4D" w:rsidRDefault="00F17475" w:rsidP="00A36C1D">
      <w:pPr>
        <w:ind w:right="424"/>
        <w:rPr>
          <w:rFonts w:ascii="Open Sans" w:hAnsi="Open Sans" w:cs="Open Sans"/>
          <w:sz w:val="20"/>
        </w:rPr>
      </w:pPr>
      <w:r>
        <w:rPr>
          <w:rFonts w:ascii="Open Sans" w:hAnsi="Open Sans"/>
          <w:sz w:val="20"/>
        </w:rPr>
        <w:t xml:space="preserve">Sito web: </w:t>
      </w:r>
      <w:hyperlink r:id="rId13" w:history="1">
        <w:r>
          <w:rPr>
            <w:rStyle w:val="Hyperlink"/>
            <w:rFonts w:ascii="Open Sans" w:hAnsi="Open Sans"/>
            <w:sz w:val="20"/>
          </w:rPr>
          <w:t>www.texaid.ch</w:t>
        </w:r>
      </w:hyperlink>
      <w:r>
        <w:rPr>
          <w:rFonts w:ascii="Open Sans" w:hAnsi="Open Sans"/>
          <w:sz w:val="20"/>
        </w:rPr>
        <w:t xml:space="preserve"> </w:t>
      </w:r>
    </w:p>
    <w:p w:rsidR="00F17475" w:rsidRDefault="00F17475" w:rsidP="00A36C1D">
      <w:pPr>
        <w:ind w:right="424"/>
        <w:rPr>
          <w:rFonts w:ascii="Open Sans" w:hAnsi="Open Sans" w:cs="Open Sans"/>
          <w:sz w:val="20"/>
        </w:rPr>
      </w:pPr>
    </w:p>
    <w:p w:rsidR="00907B4D" w:rsidRDefault="004C7DF1" w:rsidP="00A36C1D">
      <w:pPr>
        <w:jc w:val="left"/>
        <w:rPr>
          <w:rFonts w:ascii="Open Sans" w:hAnsi="Open Sans" w:cs="Open Sans"/>
          <w:sz w:val="20"/>
        </w:rPr>
      </w:pPr>
      <w:r>
        <w:rPr>
          <w:rFonts w:ascii="Open Sans" w:hAnsi="Open Sans"/>
          <w:b/>
          <w:sz w:val="20"/>
        </w:rPr>
        <w:t>Materiale fotografico:</w:t>
      </w:r>
      <w:r>
        <w:rPr>
          <w:rFonts w:ascii="Open Sans" w:hAnsi="Open Sans"/>
          <w:b/>
          <w:sz w:val="20"/>
        </w:rPr>
        <w:br/>
      </w:r>
      <w:r>
        <w:rPr>
          <w:rFonts w:ascii="Open Sans" w:hAnsi="Open Sans"/>
          <w:sz w:val="20"/>
        </w:rPr>
        <w:t xml:space="preserve">Potrete trovare materiale illustrativo e fotografico alla voce </w:t>
      </w:r>
      <w:hyperlink r:id="rId14" w:history="1">
        <w:proofErr w:type="spellStart"/>
        <w:r>
          <w:rPr>
            <w:rStyle w:val="Hyperlink"/>
            <w:rFonts w:ascii="Open Sans" w:hAnsi="Open Sans"/>
            <w:sz w:val="20"/>
          </w:rPr>
          <w:t>Downloads</w:t>
        </w:r>
        <w:proofErr w:type="spellEnd"/>
      </w:hyperlink>
      <w:r>
        <w:rPr>
          <w:rFonts w:ascii="Open Sans" w:hAnsi="Open Sans"/>
          <w:sz w:val="20"/>
        </w:rPr>
        <w:t>.</w:t>
      </w:r>
    </w:p>
    <w:p w:rsidR="00907B4D" w:rsidRPr="00883561" w:rsidRDefault="00907B4D" w:rsidP="00A36C1D">
      <w:pPr>
        <w:rPr>
          <w:rFonts w:ascii="Open Sans" w:hAnsi="Open Sans" w:cs="Open Sans"/>
          <w:sz w:val="20"/>
        </w:rPr>
      </w:pPr>
      <w:r>
        <w:rPr>
          <w:rFonts w:ascii="Open Sans" w:hAnsi="Open Sans"/>
          <w:sz w:val="20"/>
        </w:rPr>
        <w:t xml:space="preserve">Didascalia delle immagini: Uno degli impianti di smistamento più moderni a livello europeo è ubicato a </w:t>
      </w:r>
      <w:proofErr w:type="spellStart"/>
      <w:r>
        <w:rPr>
          <w:rFonts w:ascii="Open Sans" w:hAnsi="Open Sans"/>
          <w:sz w:val="20"/>
        </w:rPr>
        <w:t>Schattdorf</w:t>
      </w:r>
      <w:proofErr w:type="spellEnd"/>
      <w:r>
        <w:rPr>
          <w:rFonts w:ascii="Open Sans" w:hAnsi="Open Sans"/>
          <w:sz w:val="20"/>
        </w:rPr>
        <w:t xml:space="preserve"> (UR), in cui si trova la sede principale della società.</w:t>
      </w:r>
    </w:p>
    <w:p w:rsidR="00C6729A" w:rsidRDefault="00C6729A" w:rsidP="00654E76">
      <w:pPr>
        <w:jc w:val="left"/>
      </w:pPr>
    </w:p>
    <w:sectPr w:rsidR="00C6729A" w:rsidSect="002A1394">
      <w:headerReference w:type="default" r:id="rId15"/>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889" w:rsidRDefault="00B35889" w:rsidP="000A6539">
      <w:r>
        <w:separator/>
      </w:r>
    </w:p>
  </w:endnote>
  <w:endnote w:type="continuationSeparator" w:id="0">
    <w:p w:rsidR="00B35889" w:rsidRDefault="00B35889"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auto"/>
    <w:pitch w:val="variable"/>
    <w:sig w:usb0="00000000" w:usb1="00000000" w:usb2="00000000" w:usb3="00000000" w:csb0="000001F7" w:csb1="00000000"/>
  </w:font>
  <w:font w:name="Open Sans">
    <w:altName w:val="DejaVu Sans Condensed"/>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889" w:rsidRDefault="00B35889" w:rsidP="000A6539">
      <w:r>
        <w:separator/>
      </w:r>
    </w:p>
  </w:footnote>
  <w:footnote w:type="continuationSeparator" w:id="0">
    <w:p w:rsidR="00B35889" w:rsidRDefault="00B35889"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0DC" w:rsidRDefault="000660DC" w:rsidP="00F257F3">
    <w:pPr>
      <w:pStyle w:val="Kopfzeile"/>
      <w:spacing w:line="80" w:lineRule="exact"/>
      <w:rPr>
        <w:szCs w:val="20"/>
      </w:rPr>
    </w:pPr>
  </w:p>
  <w:p w:rsidR="000660DC" w:rsidRDefault="000660DC"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0660DC" w:rsidTr="00035E4B">
      <w:trPr>
        <w:trHeight w:val="361"/>
      </w:trPr>
      <w:tc>
        <w:tcPr>
          <w:tcW w:w="5065" w:type="dxa"/>
        </w:tcPr>
        <w:p w:rsidR="000660DC" w:rsidRPr="002C5BCF" w:rsidRDefault="000660DC"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0660DC" w:rsidTr="00035E4B">
      <w:trPr>
        <w:trHeight w:val="361"/>
      </w:trPr>
      <w:tc>
        <w:tcPr>
          <w:tcW w:w="5065" w:type="dxa"/>
        </w:tcPr>
        <w:p w:rsidR="000660DC" w:rsidRPr="002C5BCF" w:rsidRDefault="000660DC" w:rsidP="00F257F3">
          <w:pPr>
            <w:jc w:val="right"/>
            <w:rPr>
              <w:rFonts w:asciiTheme="majorHAnsi" w:hAnsiTheme="majorHAnsi" w:cstheme="majorHAnsi"/>
              <w:sz w:val="24"/>
            </w:rPr>
          </w:pPr>
        </w:p>
      </w:tc>
    </w:tr>
  </w:tbl>
  <w:p w:rsidR="000660DC" w:rsidRDefault="000660DC"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olo"/>
      <w:tag w:val="Titelzeile"/>
      <w:id w:val="1518964188"/>
    </w:sdtPr>
    <w:sdtEndPr/>
    <w:sdtContent>
      <w:sdt>
        <w:sdtPr>
          <w:rPr>
            <w:rFonts w:asciiTheme="majorHAnsi" w:hAnsiTheme="majorHAnsi" w:cstheme="majorHAnsi"/>
            <w:b/>
            <w:color w:val="000000" w:themeColor="text1"/>
            <w:sz w:val="24"/>
          </w:rPr>
          <w:alias w:val="Titolo"/>
          <w:tag w:val="Titelzeile"/>
          <w:id w:val="1018810837"/>
        </w:sdtPr>
        <w:sdtEndPr/>
        <w:sdtContent>
          <w:sdt>
            <w:sdtPr>
              <w:rPr>
                <w:rFonts w:asciiTheme="majorHAnsi" w:hAnsiTheme="majorHAnsi" w:cstheme="majorHAnsi"/>
                <w:b/>
                <w:color w:val="000000" w:themeColor="text1"/>
                <w:sz w:val="24"/>
              </w:rPr>
              <w:alias w:val="Titolo"/>
              <w:tag w:val="Titelzeile"/>
              <w:id w:val="113262801"/>
            </w:sdtPr>
            <w:sdtEndPr/>
            <w:sdtContent>
              <w:p w:rsidR="000660DC" w:rsidRPr="00A81B36" w:rsidRDefault="000660DC" w:rsidP="00F257F3">
                <w:pPr>
                  <w:rPr>
                    <w:rFonts w:asciiTheme="majorHAnsi" w:hAnsiTheme="majorHAnsi" w:cstheme="majorHAnsi"/>
                    <w:b/>
                    <w:color w:val="000000" w:themeColor="text1"/>
                    <w:sz w:val="24"/>
                  </w:rPr>
                </w:pPr>
                <w:r>
                  <w:rPr>
                    <w:rFonts w:asciiTheme="majorHAnsi" w:hAnsiTheme="majorHAnsi"/>
                    <w:b/>
                    <w:color w:val="000000" w:themeColor="text1"/>
                    <w:sz w:val="24"/>
                  </w:rPr>
                  <w:t>Comunicato stampa</w:t>
                </w:r>
              </w:p>
            </w:sdtContent>
          </w:sdt>
        </w:sdtContent>
      </w:sdt>
    </w:sdtContent>
  </w:sdt>
  <w:sdt>
    <w:sdtPr>
      <w:rPr>
        <w:rFonts w:asciiTheme="majorHAnsi" w:hAnsiTheme="majorHAnsi" w:cstheme="majorHAnsi"/>
      </w:rPr>
      <w:alias w:val="Sottotitolo"/>
      <w:tag w:val="Unterzeile"/>
      <w:id w:val="-1023855765"/>
    </w:sdtPr>
    <w:sdtEndPr/>
    <w:sdtContent>
      <w:sdt>
        <w:sdtPr>
          <w:rPr>
            <w:rFonts w:asciiTheme="majorHAnsi" w:hAnsiTheme="majorHAnsi" w:cstheme="majorHAnsi"/>
          </w:rPr>
          <w:alias w:val="Sottotitolo"/>
          <w:tag w:val="Unterzeile"/>
          <w:id w:val="-764527281"/>
        </w:sdtPr>
        <w:sdtEndPr/>
        <w:sdtContent>
          <w:p w:rsidR="000660DC" w:rsidRDefault="00E43002" w:rsidP="00F257F3">
            <w:pPr>
              <w:rPr>
                <w:rFonts w:asciiTheme="majorHAnsi" w:hAnsiTheme="majorHAnsi" w:cstheme="majorHAnsi"/>
              </w:rPr>
            </w:pPr>
            <w:proofErr w:type="spellStart"/>
            <w:r>
              <w:rPr>
                <w:rFonts w:asciiTheme="majorHAnsi" w:hAnsiTheme="majorHAnsi"/>
              </w:rPr>
              <w:t>Schattdorf</w:t>
            </w:r>
            <w:proofErr w:type="spellEnd"/>
            <w:r>
              <w:rPr>
                <w:rFonts w:asciiTheme="majorHAnsi" w:hAnsiTheme="majorHAnsi"/>
              </w:rPr>
              <w:t>, 19 giugno</w:t>
            </w:r>
            <w:r>
              <w:rPr>
                <w:rFonts w:asciiTheme="majorHAnsi" w:hAnsiTheme="majorHAnsi"/>
                <w:sz w:val="24"/>
              </w:rPr>
              <w:t xml:space="preserve"> 2018</w:t>
            </w:r>
          </w:p>
        </w:sdtContent>
      </w:sdt>
    </w:sdtContent>
  </w:sdt>
  <w:p w:rsidR="000660DC" w:rsidRPr="002A1394" w:rsidRDefault="000660DC" w:rsidP="002A1394">
    <w:pPr>
      <w:pStyle w:val="Kopfzeile"/>
      <w:tabs>
        <w:tab w:val="clear" w:pos="9072"/>
        <w:tab w:val="right" w:pos="7230"/>
      </w:tabs>
      <w:spacing w:line="200" w:lineRule="exact"/>
      <w:rPr>
        <w:rFonts w:asciiTheme="majorHAnsi" w:hAnsiTheme="majorHAnsi" w:cstheme="majorHAnsi"/>
        <w:spacing w:val="-1"/>
      </w:rPr>
    </w:pPr>
    <w:r>
      <w:t xml:space="preserve"> </w:t>
    </w:r>
    <w:r>
      <w:br/>
    </w:r>
    <w:r>
      <w:rPr>
        <w:rFonts w:asciiTheme="majorHAnsi" w:hAnsiTheme="majorHAnsi"/>
        <w:color w:val="7F7F7F" w:themeColor="text2"/>
        <w:sz w:val="16"/>
        <w:szCs w:val="16"/>
      </w:rPr>
      <w:t xml:space="preserve">TEXAID </w:t>
    </w:r>
    <w:proofErr w:type="spellStart"/>
    <w:r>
      <w:rPr>
        <w:rFonts w:asciiTheme="majorHAnsi" w:hAnsiTheme="majorHAnsi"/>
        <w:color w:val="7F7F7F" w:themeColor="text2"/>
        <w:sz w:val="16"/>
        <w:szCs w:val="16"/>
      </w:rPr>
      <w:t>Textilverwertungs</w:t>
    </w:r>
    <w:proofErr w:type="spellEnd"/>
    <w:r>
      <w:rPr>
        <w:rFonts w:asciiTheme="majorHAnsi" w:hAnsiTheme="majorHAnsi"/>
        <w:color w:val="7F7F7F" w:themeColor="text2"/>
        <w:sz w:val="16"/>
        <w:szCs w:val="16"/>
      </w:rPr>
      <w:t xml:space="preserve">-AG · </w:t>
    </w:r>
    <w:proofErr w:type="spellStart"/>
    <w:r>
      <w:rPr>
        <w:rFonts w:asciiTheme="majorHAnsi" w:hAnsiTheme="majorHAnsi"/>
        <w:color w:val="7F7F7F" w:themeColor="text2"/>
        <w:sz w:val="16"/>
        <w:szCs w:val="16"/>
      </w:rPr>
      <w:t>Militärstrasse</w:t>
    </w:r>
    <w:proofErr w:type="spellEnd"/>
    <w:r>
      <w:rPr>
        <w:rFonts w:asciiTheme="majorHAnsi" w:hAnsiTheme="majorHAnsi"/>
        <w:color w:val="7F7F7F" w:themeColor="text2"/>
        <w:sz w:val="16"/>
        <w:szCs w:val="16"/>
      </w:rPr>
      <w:t xml:space="preserve"> 1 · CH-6467 </w:t>
    </w:r>
    <w:proofErr w:type="spellStart"/>
    <w:r>
      <w:rPr>
        <w:rFonts w:asciiTheme="majorHAnsi" w:hAnsiTheme="majorHAnsi"/>
        <w:color w:val="7F7F7F" w:themeColor="text2"/>
        <w:sz w:val="16"/>
        <w:szCs w:val="16"/>
      </w:rPr>
      <w:t>Schattdorf</w:t>
    </w:r>
    <w:proofErr w:type="spellEnd"/>
    <w:r>
      <w:rPr>
        <w:rFonts w:asciiTheme="majorHAnsi" w:hAnsiTheme="majorHAnsi"/>
        <w:color w:val="7F7F7F" w:themeColor="text2"/>
        <w:sz w:val="16"/>
        <w:szCs w:val="16"/>
      </w:rPr>
      <w:t xml:space="preserve"> · Tel.+41 41 874 54 16 · Fax +41 41 874 54 01 · www.texaid.ch </w:t>
    </w:r>
    <w:r>
      <w:rPr>
        <w:noProof/>
      </w:rPr>
      <mc:AlternateContent>
        <mc:Choice Requires="wps">
          <w:drawing>
            <wp:anchor distT="0" distB="0" distL="114300" distR="114300" simplePos="0" relativeHeight="251661312" behindDoc="0" locked="0" layoutInCell="1" allowOverlap="1" wp14:anchorId="113B70B8" wp14:editId="30600CCD">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E4765AB"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52D4C415" wp14:editId="47734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rsidR="000660DC" w:rsidRDefault="000660DC"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4D"/>
    <w:rsid w:val="00035E4B"/>
    <w:rsid w:val="000428B4"/>
    <w:rsid w:val="00042C0A"/>
    <w:rsid w:val="00044E3F"/>
    <w:rsid w:val="0006035F"/>
    <w:rsid w:val="000660DC"/>
    <w:rsid w:val="000662B5"/>
    <w:rsid w:val="000735A7"/>
    <w:rsid w:val="00080B38"/>
    <w:rsid w:val="0008394B"/>
    <w:rsid w:val="000A6539"/>
    <w:rsid w:val="000D47D7"/>
    <w:rsid w:val="000E3BE0"/>
    <w:rsid w:val="001119F2"/>
    <w:rsid w:val="00112B65"/>
    <w:rsid w:val="00121410"/>
    <w:rsid w:val="0014164F"/>
    <w:rsid w:val="001474D1"/>
    <w:rsid w:val="00147ABA"/>
    <w:rsid w:val="00153773"/>
    <w:rsid w:val="00163055"/>
    <w:rsid w:val="00165674"/>
    <w:rsid w:val="00180C3E"/>
    <w:rsid w:val="001879A7"/>
    <w:rsid w:val="001A5D99"/>
    <w:rsid w:val="001B1560"/>
    <w:rsid w:val="001B79AF"/>
    <w:rsid w:val="001C0D32"/>
    <w:rsid w:val="001C6354"/>
    <w:rsid w:val="001E03E1"/>
    <w:rsid w:val="00206646"/>
    <w:rsid w:val="00226D59"/>
    <w:rsid w:val="00230DAA"/>
    <w:rsid w:val="00233995"/>
    <w:rsid w:val="00242D8A"/>
    <w:rsid w:val="00252CA4"/>
    <w:rsid w:val="00261907"/>
    <w:rsid w:val="002844A4"/>
    <w:rsid w:val="002922C9"/>
    <w:rsid w:val="002A0CC6"/>
    <w:rsid w:val="002A1394"/>
    <w:rsid w:val="002A3F45"/>
    <w:rsid w:val="002D01E5"/>
    <w:rsid w:val="003106BF"/>
    <w:rsid w:val="00315E3E"/>
    <w:rsid w:val="00372E83"/>
    <w:rsid w:val="00380EA3"/>
    <w:rsid w:val="0038319D"/>
    <w:rsid w:val="00383F54"/>
    <w:rsid w:val="003853B1"/>
    <w:rsid w:val="00396C5F"/>
    <w:rsid w:val="003D338E"/>
    <w:rsid w:val="003D598A"/>
    <w:rsid w:val="003E4519"/>
    <w:rsid w:val="00403483"/>
    <w:rsid w:val="004457AA"/>
    <w:rsid w:val="004540D2"/>
    <w:rsid w:val="00457516"/>
    <w:rsid w:val="0046070C"/>
    <w:rsid w:val="004630F4"/>
    <w:rsid w:val="0048459C"/>
    <w:rsid w:val="004B7884"/>
    <w:rsid w:val="004C7DF1"/>
    <w:rsid w:val="004D28E2"/>
    <w:rsid w:val="004D2ACD"/>
    <w:rsid w:val="005018F8"/>
    <w:rsid w:val="00504ACC"/>
    <w:rsid w:val="0053158B"/>
    <w:rsid w:val="00573339"/>
    <w:rsid w:val="0059562C"/>
    <w:rsid w:val="005B5B91"/>
    <w:rsid w:val="005C4C19"/>
    <w:rsid w:val="005D4DF8"/>
    <w:rsid w:val="006240AE"/>
    <w:rsid w:val="00643165"/>
    <w:rsid w:val="00654E76"/>
    <w:rsid w:val="00680A27"/>
    <w:rsid w:val="00695C0E"/>
    <w:rsid w:val="006A730A"/>
    <w:rsid w:val="006B3876"/>
    <w:rsid w:val="006C720F"/>
    <w:rsid w:val="006D365B"/>
    <w:rsid w:val="006F5A89"/>
    <w:rsid w:val="00702033"/>
    <w:rsid w:val="00705390"/>
    <w:rsid w:val="0073353B"/>
    <w:rsid w:val="007462C7"/>
    <w:rsid w:val="00767D91"/>
    <w:rsid w:val="00775D2D"/>
    <w:rsid w:val="007815C0"/>
    <w:rsid w:val="007A7EF7"/>
    <w:rsid w:val="007B4931"/>
    <w:rsid w:val="007C0788"/>
    <w:rsid w:val="007D5492"/>
    <w:rsid w:val="007E7087"/>
    <w:rsid w:val="007F0A23"/>
    <w:rsid w:val="00801179"/>
    <w:rsid w:val="00817304"/>
    <w:rsid w:val="0083207E"/>
    <w:rsid w:val="00852073"/>
    <w:rsid w:val="008A17F2"/>
    <w:rsid w:val="008A4C06"/>
    <w:rsid w:val="008D58A8"/>
    <w:rsid w:val="00905719"/>
    <w:rsid w:val="00907B4D"/>
    <w:rsid w:val="009364D8"/>
    <w:rsid w:val="00952EB8"/>
    <w:rsid w:val="00957237"/>
    <w:rsid w:val="00973201"/>
    <w:rsid w:val="00981E1B"/>
    <w:rsid w:val="009B51BA"/>
    <w:rsid w:val="009B78B7"/>
    <w:rsid w:val="009B7C23"/>
    <w:rsid w:val="009C719B"/>
    <w:rsid w:val="00A1270F"/>
    <w:rsid w:val="00A1496F"/>
    <w:rsid w:val="00A23462"/>
    <w:rsid w:val="00A2541A"/>
    <w:rsid w:val="00A36C1D"/>
    <w:rsid w:val="00A36EC5"/>
    <w:rsid w:val="00A4133F"/>
    <w:rsid w:val="00A57EB7"/>
    <w:rsid w:val="00A6423E"/>
    <w:rsid w:val="00A66B4C"/>
    <w:rsid w:val="00A67470"/>
    <w:rsid w:val="00A72807"/>
    <w:rsid w:val="00AA46F6"/>
    <w:rsid w:val="00AA79B3"/>
    <w:rsid w:val="00AB2D64"/>
    <w:rsid w:val="00AB3A19"/>
    <w:rsid w:val="00AD5A4F"/>
    <w:rsid w:val="00AE2650"/>
    <w:rsid w:val="00B10AFF"/>
    <w:rsid w:val="00B200C4"/>
    <w:rsid w:val="00B20FB7"/>
    <w:rsid w:val="00B35889"/>
    <w:rsid w:val="00B54EE0"/>
    <w:rsid w:val="00B6682E"/>
    <w:rsid w:val="00B71EA3"/>
    <w:rsid w:val="00B90663"/>
    <w:rsid w:val="00C06D81"/>
    <w:rsid w:val="00C26852"/>
    <w:rsid w:val="00C35DEC"/>
    <w:rsid w:val="00C6729A"/>
    <w:rsid w:val="00CA1EBF"/>
    <w:rsid w:val="00CE2672"/>
    <w:rsid w:val="00CE3769"/>
    <w:rsid w:val="00D050BC"/>
    <w:rsid w:val="00D1526D"/>
    <w:rsid w:val="00D25DD4"/>
    <w:rsid w:val="00D26ADB"/>
    <w:rsid w:val="00D53E42"/>
    <w:rsid w:val="00D61820"/>
    <w:rsid w:val="00D74B64"/>
    <w:rsid w:val="00D76110"/>
    <w:rsid w:val="00D92C89"/>
    <w:rsid w:val="00D9548E"/>
    <w:rsid w:val="00D95579"/>
    <w:rsid w:val="00DA0627"/>
    <w:rsid w:val="00DA2036"/>
    <w:rsid w:val="00DA6BF9"/>
    <w:rsid w:val="00E36E0E"/>
    <w:rsid w:val="00E417BB"/>
    <w:rsid w:val="00E43002"/>
    <w:rsid w:val="00E46B7F"/>
    <w:rsid w:val="00E51FB3"/>
    <w:rsid w:val="00E665E8"/>
    <w:rsid w:val="00E76D1E"/>
    <w:rsid w:val="00EA2FF0"/>
    <w:rsid w:val="00EB2342"/>
    <w:rsid w:val="00EF6B3F"/>
    <w:rsid w:val="00F17475"/>
    <w:rsid w:val="00F252B4"/>
    <w:rsid w:val="00F257F3"/>
    <w:rsid w:val="00F45641"/>
    <w:rsid w:val="00F53C4A"/>
    <w:rsid w:val="00F560F3"/>
    <w:rsid w:val="00F56A14"/>
    <w:rsid w:val="00F859A4"/>
    <w:rsid w:val="00F85E7F"/>
    <w:rsid w:val="00F866AA"/>
    <w:rsid w:val="00FC0BE2"/>
    <w:rsid w:val="00FC14B6"/>
    <w:rsid w:val="00FC7420"/>
    <w:rsid w:val="00FD49E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2CE51"/>
  <w15:docId w15:val="{6525AA30-7B32-4F53-A998-8395222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it-IT"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it-IT"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customStyle="1" w:styleId="NichtaufgelsteErwhnung1">
    <w:name w:val="Nicht aufgelöste Erwähnung1"/>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id.ch/de/ueber-texaid/partner.html" TargetMode="External"/><Relationship Id="rId13" Type="http://schemas.openxmlformats.org/officeDocument/2006/relationships/hyperlink" Target="http://www.texaid.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estelle@texaid.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id.ch/de/nachhaltigkeit/forschung.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exaid.ch/de/nachhaltigkeit/massnahmen.html" TargetMode="External"/><Relationship Id="rId4" Type="http://schemas.openxmlformats.org/officeDocument/2006/relationships/webSettings" Target="webSettings.xml"/><Relationship Id="rId9" Type="http://schemas.openxmlformats.org/officeDocument/2006/relationships/hyperlink" Target="https://www.texaid.ch/de/soziale-nachhaltigkeit.html" TargetMode="External"/><Relationship Id="rId14" Type="http://schemas.openxmlformats.org/officeDocument/2006/relationships/hyperlink" Target="http://www.texaid.ch/de/media-presse/downloa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4F20E15E.dotm</Template>
  <TotalTime>0</TotalTime>
  <Pages>2</Pages>
  <Words>757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14</cp:revision>
  <cp:lastPrinted>2018-06-01T07:40:00Z</cp:lastPrinted>
  <dcterms:created xsi:type="dcterms:W3CDTF">2018-05-30T12:33:00Z</dcterms:created>
  <dcterms:modified xsi:type="dcterms:W3CDTF">2018-06-13T13:13:00Z</dcterms:modified>
</cp:coreProperties>
</file>