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48" w:rsidRPr="00907B4D" w:rsidRDefault="009D07FD" w:rsidP="00907B4D">
      <w:pPr>
        <w:jc w:val="left"/>
        <w:rPr>
          <w:rFonts w:ascii="Open Sans" w:hAnsi="Open Sans" w:cs="Open Sans"/>
          <w:b/>
          <w:sz w:val="28"/>
          <w:szCs w:val="28"/>
        </w:rPr>
      </w:pPr>
      <w:r>
        <w:rPr>
          <w:rFonts w:ascii="Open Sans" w:hAnsi="Open Sans"/>
          <w:b/>
          <w:i/>
          <w:sz w:val="24"/>
        </w:rPr>
        <w:t>Impegno sociale ed ecologico di successo:</w:t>
      </w:r>
      <w:r>
        <w:br/>
      </w:r>
      <w:r>
        <w:rPr>
          <w:rFonts w:ascii="Open Sans" w:hAnsi="Open Sans"/>
          <w:b/>
          <w:sz w:val="28"/>
        </w:rPr>
        <w:t>importi di milioni di franchi a scopo caritatevole ed elevata riduzione delle emissioni di CO</w:t>
      </w:r>
      <w:r>
        <w:rPr>
          <w:rFonts w:ascii="Open Sans" w:hAnsi="Open Sans"/>
          <w:b/>
          <w:sz w:val="28"/>
          <w:vertAlign w:val="subscript"/>
        </w:rPr>
        <w:t>2</w:t>
      </w:r>
    </w:p>
    <w:p w:rsidR="00CB0448" w:rsidRPr="00B24B09" w:rsidRDefault="001B0D82" w:rsidP="00907B4D">
      <w:pPr>
        <w:rPr>
          <w:rFonts w:ascii="Open Sans" w:hAnsi="Open Sans" w:cs="Open Sans"/>
          <w:sz w:val="20"/>
        </w:rPr>
      </w:pPr>
    </w:p>
    <w:p w:rsidR="00CB0448" w:rsidRDefault="009D07FD" w:rsidP="00B71EA3">
      <w:pPr>
        <w:jc w:val="left"/>
        <w:rPr>
          <w:rFonts w:ascii="Open Sans" w:hAnsi="Open Sans" w:cs="Open Sans"/>
          <w:b/>
          <w:sz w:val="20"/>
        </w:rPr>
      </w:pPr>
      <w:r>
        <w:rPr>
          <w:rFonts w:ascii="Open Sans" w:hAnsi="Open Sans"/>
          <w:b/>
          <w:sz w:val="20"/>
        </w:rPr>
        <w:t xml:space="preserve">La </w:t>
      </w:r>
      <w:proofErr w:type="spellStart"/>
      <w:r>
        <w:rPr>
          <w:rFonts w:ascii="Open Sans" w:hAnsi="Open Sans"/>
          <w:b/>
          <w:sz w:val="20"/>
        </w:rPr>
        <w:t>Texaid</w:t>
      </w:r>
      <w:proofErr w:type="spellEnd"/>
      <w:r>
        <w:rPr>
          <w:rFonts w:ascii="Open Sans" w:hAnsi="Open Sans"/>
          <w:b/>
          <w:sz w:val="20"/>
        </w:rPr>
        <w:t xml:space="preserve"> Textilverwertungs-AG ha chiuso con successo l’esercizio commerciale dell’anno scorso. Sono da sottolineare specialmente il denaro versato a organizzazioni caritatevoli e l’elevata riduzione delle emissioni di CO</w:t>
      </w:r>
      <w:r>
        <w:rPr>
          <w:rFonts w:ascii="Open Sans" w:hAnsi="Open Sans"/>
          <w:b/>
          <w:sz w:val="20"/>
          <w:vertAlign w:val="subscript"/>
        </w:rPr>
        <w:t>2</w:t>
      </w:r>
      <w:r>
        <w:rPr>
          <w:rFonts w:ascii="Open Sans" w:hAnsi="Open Sans"/>
          <w:b/>
          <w:sz w:val="20"/>
        </w:rPr>
        <w:t xml:space="preserve">. </w:t>
      </w:r>
      <w:proofErr w:type="spellStart"/>
      <w:r>
        <w:rPr>
          <w:rFonts w:ascii="Open Sans" w:hAnsi="Open Sans"/>
          <w:b/>
          <w:sz w:val="20"/>
        </w:rPr>
        <w:t>Texaid</w:t>
      </w:r>
      <w:proofErr w:type="spellEnd"/>
      <w:r>
        <w:rPr>
          <w:rFonts w:ascii="Open Sans" w:hAnsi="Open Sans"/>
          <w:b/>
          <w:sz w:val="20"/>
        </w:rPr>
        <w:t xml:space="preserve"> ha messo a disposizione oltre 7 milioni di franchi ricavati dalla vendita degli indumenti usati e destinati a organizzazioni caritatevoli per progetti sociali. L’impegno a favore di una cultura imprenditoriale a basso impatto ambientale si è sviluppato positivamente. </w:t>
      </w:r>
      <w:proofErr w:type="spellStart"/>
      <w:r>
        <w:rPr>
          <w:rFonts w:ascii="Open Sans" w:hAnsi="Open Sans"/>
          <w:b/>
          <w:sz w:val="20"/>
        </w:rPr>
        <w:t>Texaid</w:t>
      </w:r>
      <w:proofErr w:type="spellEnd"/>
      <w:r>
        <w:rPr>
          <w:rFonts w:ascii="Open Sans" w:hAnsi="Open Sans"/>
          <w:b/>
          <w:sz w:val="20"/>
        </w:rPr>
        <w:t xml:space="preserve"> ha ridotto nettamente e emissioni di CO</w:t>
      </w:r>
      <w:r>
        <w:rPr>
          <w:rFonts w:ascii="Open Sans" w:hAnsi="Open Sans"/>
          <w:b/>
          <w:sz w:val="20"/>
          <w:vertAlign w:val="subscript"/>
        </w:rPr>
        <w:t>2</w:t>
      </w:r>
      <w:r>
        <w:rPr>
          <w:rFonts w:ascii="Open Sans" w:hAnsi="Open Sans"/>
          <w:b/>
          <w:sz w:val="20"/>
        </w:rPr>
        <w:t xml:space="preserve"> rispetto a quelle dell’anno in cui sono stati raccolti i dati.</w:t>
      </w:r>
    </w:p>
    <w:p w:rsidR="00CB0448" w:rsidRDefault="001B0D82" w:rsidP="00B71EA3">
      <w:pPr>
        <w:jc w:val="left"/>
        <w:rPr>
          <w:rFonts w:ascii="Open Sans" w:hAnsi="Open Sans" w:cs="Open Sans"/>
          <w:sz w:val="20"/>
        </w:rPr>
      </w:pPr>
    </w:p>
    <w:p w:rsidR="00CB0448" w:rsidRDefault="009D07FD" w:rsidP="00B71EA3">
      <w:pPr>
        <w:jc w:val="left"/>
        <w:rPr>
          <w:rFonts w:ascii="Open Sans" w:hAnsi="Open Sans" w:cs="Open Sans"/>
          <w:sz w:val="20"/>
        </w:rPr>
      </w:pPr>
      <w:r>
        <w:rPr>
          <w:rFonts w:ascii="Open Sans" w:hAnsi="Open Sans"/>
          <w:sz w:val="20"/>
        </w:rPr>
        <w:t xml:space="preserve">L’anno scorso </w:t>
      </w:r>
      <w:proofErr w:type="spellStart"/>
      <w:r>
        <w:rPr>
          <w:rFonts w:ascii="Open Sans" w:hAnsi="Open Sans"/>
          <w:sz w:val="20"/>
        </w:rPr>
        <w:t>Texaid</w:t>
      </w:r>
      <w:proofErr w:type="spellEnd"/>
      <w:r>
        <w:rPr>
          <w:rFonts w:ascii="Open Sans" w:hAnsi="Open Sans"/>
          <w:sz w:val="20"/>
        </w:rPr>
        <w:t xml:space="preserve"> e la sua affiliata </w:t>
      </w:r>
      <w:proofErr w:type="spellStart"/>
      <w:r>
        <w:rPr>
          <w:rFonts w:ascii="Open Sans" w:hAnsi="Open Sans"/>
          <w:sz w:val="20"/>
        </w:rPr>
        <w:t>Contex</w:t>
      </w:r>
      <w:proofErr w:type="spellEnd"/>
      <w:r>
        <w:rPr>
          <w:rFonts w:ascii="Open Sans" w:hAnsi="Open Sans"/>
          <w:sz w:val="20"/>
        </w:rPr>
        <w:t xml:space="preserve"> hanno raccolto di nuovo una quantità considerevole di indumenti usati in tutta la Svizzera. Oltre 36 000 tonnellate di indumenti smessi, calzature e tessili per uso domestico sono stati conferiti dalla popolazione in contenitori e nella raccolta in strada e in negozi. </w:t>
      </w:r>
      <w:proofErr w:type="spellStart"/>
      <w:r>
        <w:rPr>
          <w:rFonts w:ascii="Open Sans" w:hAnsi="Open Sans"/>
          <w:sz w:val="20"/>
        </w:rPr>
        <w:t>Texaid</w:t>
      </w:r>
      <w:proofErr w:type="spellEnd"/>
      <w:r>
        <w:rPr>
          <w:rFonts w:ascii="Open Sans" w:hAnsi="Open Sans"/>
          <w:sz w:val="20"/>
        </w:rPr>
        <w:t xml:space="preserve"> assicura la valorizzazione ecologica dei tessili conferiti. Possono essere indossati di nuovo o trasformati in strofinacci e materiale isolante e i capi di abbigliamento smessi ricevono una nuova vita percorrendo il ciclo di valorizzazione. In questo modo si possono salvaguardare risorse preziose e ridurre nettamente l’impatto sull’ambiente. Grazie alla raccolta, allo smistamento e al riciclaggio dei tessili usati, nel 2016 </w:t>
      </w:r>
      <w:proofErr w:type="spellStart"/>
      <w:r>
        <w:rPr>
          <w:rFonts w:ascii="Open Sans" w:hAnsi="Open Sans"/>
          <w:sz w:val="20"/>
        </w:rPr>
        <w:t>Texaid</w:t>
      </w:r>
      <w:proofErr w:type="spellEnd"/>
      <w:r>
        <w:rPr>
          <w:rFonts w:ascii="Open Sans" w:hAnsi="Open Sans"/>
          <w:sz w:val="20"/>
        </w:rPr>
        <w:t xml:space="preserve"> ha ridotto le emissioni di circa 180 milioni di </w:t>
      </w:r>
      <w:hyperlink r:id="rId7" w:history="1">
        <w:r>
          <w:rPr>
            <w:rStyle w:val="Hyperlink"/>
            <w:rFonts w:ascii="Open Sans" w:hAnsi="Open Sans"/>
            <w:sz w:val="20"/>
          </w:rPr>
          <w:t>punti di impatto ambientale</w:t>
        </w:r>
      </w:hyperlink>
      <w:r>
        <w:rPr>
          <w:rFonts w:ascii="Open Sans" w:hAnsi="Open Sans"/>
          <w:sz w:val="20"/>
        </w:rPr>
        <w:t xml:space="preserve"> (</w:t>
      </w:r>
      <w:proofErr w:type="spellStart"/>
      <w:r>
        <w:rPr>
          <w:rFonts w:ascii="Open Sans" w:hAnsi="Open Sans"/>
          <w:sz w:val="20"/>
        </w:rPr>
        <w:t>kPIA</w:t>
      </w:r>
      <w:proofErr w:type="spellEnd"/>
      <w:r>
        <w:rPr>
          <w:rFonts w:ascii="Open Sans" w:hAnsi="Open Sans"/>
          <w:sz w:val="20"/>
        </w:rPr>
        <w:t>) (calcolo eseguito in funzione del risparmio medio dell’</w:t>
      </w:r>
      <w:proofErr w:type="spellStart"/>
      <w:r>
        <w:rPr>
          <w:rFonts w:ascii="Open Sans" w:hAnsi="Open Sans"/>
          <w:sz w:val="20"/>
        </w:rPr>
        <w:t>ecobilancio</w:t>
      </w:r>
      <w:proofErr w:type="spellEnd"/>
      <w:r>
        <w:rPr>
          <w:rFonts w:ascii="Open Sans" w:hAnsi="Open Sans"/>
          <w:sz w:val="20"/>
        </w:rPr>
        <w:t xml:space="preserve"> </w:t>
      </w:r>
      <w:proofErr w:type="spellStart"/>
      <w:r>
        <w:rPr>
          <w:rFonts w:ascii="Open Sans" w:hAnsi="Open Sans"/>
          <w:sz w:val="20"/>
        </w:rPr>
        <w:t>Carbotech</w:t>
      </w:r>
      <w:proofErr w:type="spellEnd"/>
      <w:r>
        <w:rPr>
          <w:rFonts w:ascii="Open Sans" w:hAnsi="Open Sans"/>
          <w:sz w:val="20"/>
        </w:rPr>
        <w:t xml:space="preserve"> AG 2012). Questo valore equivale, ad esempio, a 540 milioni di chilometri percorsi da un’automobile.</w:t>
      </w:r>
    </w:p>
    <w:p w:rsidR="00CB0448" w:rsidRPr="00A4133F" w:rsidRDefault="001B0D82" w:rsidP="00907B4D">
      <w:pPr>
        <w:rPr>
          <w:rFonts w:ascii="Open Sans" w:hAnsi="Open Sans" w:cs="Open Sans"/>
          <w:sz w:val="20"/>
        </w:rPr>
      </w:pPr>
    </w:p>
    <w:p w:rsidR="00CB0448" w:rsidRDefault="001B0D82" w:rsidP="00261907">
      <w:pPr>
        <w:tabs>
          <w:tab w:val="left" w:pos="4253"/>
        </w:tabs>
        <w:jc w:val="left"/>
        <w:rPr>
          <w:rFonts w:ascii="Open Sans" w:hAnsi="Open Sans" w:cs="Open Sans"/>
          <w:b/>
          <w:sz w:val="20"/>
        </w:rPr>
      </w:pPr>
      <w:r w:rsidRPr="001B0D82">
        <w:rPr>
          <w:rFonts w:ascii="Open Sans" w:hAnsi="Open Sans" w:cs="Open Sans"/>
          <w:b/>
          <w:noProof/>
          <w:sz w:val="20"/>
          <w:lang w:val="de-CH" w:eastAsia="de-CH"/>
        </w:rPr>
        <w:drawing>
          <wp:anchor distT="0" distB="0" distL="114300" distR="114300" simplePos="0" relativeHeight="251658752" behindDoc="1" locked="0" layoutInCell="1" allowOverlap="1">
            <wp:simplePos x="0" y="0"/>
            <wp:positionH relativeFrom="column">
              <wp:posOffset>51435</wp:posOffset>
            </wp:positionH>
            <wp:positionV relativeFrom="paragraph">
              <wp:posOffset>50165</wp:posOffset>
            </wp:positionV>
            <wp:extent cx="2066400" cy="2361600"/>
            <wp:effectExtent l="0" t="0" r="0" b="635"/>
            <wp:wrapTight wrapText="bothSides">
              <wp:wrapPolygon edited="0">
                <wp:start x="0" y="0"/>
                <wp:lineTo x="0" y="21432"/>
                <wp:lineTo x="21308" y="21432"/>
                <wp:lineTo x="21308" y="0"/>
                <wp:lineTo x="0" y="0"/>
              </wp:wrapPolygon>
            </wp:wrapTight>
            <wp:docPr id="3" name="Grafik 3" descr="\\Europa\UserFolders$\rzr\Documents\Jahresergebnis\2016\Medienmitteilung\TEXAID-Container_IT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a\UserFolders$\rzr\Documents\Jahresergebnis\2016\Medienmitteilung\TEXAID-Container_IT_72dpi.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3986"/>
                    <a:stretch/>
                  </pic:blipFill>
                  <pic:spPr bwMode="auto">
                    <a:xfrm>
                      <a:off x="0" y="0"/>
                      <a:ext cx="2066400" cy="236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07FD">
        <w:rPr>
          <w:rFonts w:ascii="Open Sans" w:hAnsi="Open Sans"/>
          <w:b/>
          <w:sz w:val="20"/>
        </w:rPr>
        <w:t>Oltre 7 milioni di franchi per progetti sociali</w:t>
      </w:r>
    </w:p>
    <w:p w:rsidR="00CB0448" w:rsidRDefault="009D07FD" w:rsidP="007E7087">
      <w:pPr>
        <w:tabs>
          <w:tab w:val="left" w:pos="4253"/>
        </w:tabs>
        <w:jc w:val="left"/>
        <w:rPr>
          <w:rFonts w:ascii="Open Sans" w:hAnsi="Open Sans" w:cs="Open Sans"/>
          <w:sz w:val="20"/>
        </w:rPr>
      </w:pPr>
      <w:r>
        <w:rPr>
          <w:rFonts w:ascii="Open Sans" w:hAnsi="Open Sans"/>
          <w:sz w:val="20"/>
        </w:rPr>
        <w:t xml:space="preserve">Dalla vendita dei tessili, nel 2016 </w:t>
      </w:r>
      <w:proofErr w:type="spellStart"/>
      <w:r>
        <w:rPr>
          <w:rFonts w:ascii="Open Sans" w:hAnsi="Open Sans"/>
          <w:sz w:val="20"/>
        </w:rPr>
        <w:t>Texaid</w:t>
      </w:r>
      <w:proofErr w:type="spellEnd"/>
      <w:r>
        <w:rPr>
          <w:rFonts w:ascii="Open Sans" w:hAnsi="Open Sans"/>
          <w:sz w:val="20"/>
        </w:rPr>
        <w:t xml:space="preserve"> ha realizzato 7.2 milioni di franchi per organizzazioni caritatevoli. Circa 2.2 milioni di franchi vengono versati agli enti assistenziali associati, dei quali fanno parte la Croce Rossa Svizzera, il Soccorso svizzero d’inverno, la Solidar Suisse, la Caritas Svizzera, la </w:t>
      </w:r>
      <w:proofErr w:type="spellStart"/>
      <w:r>
        <w:rPr>
          <w:rFonts w:ascii="Open Sans" w:hAnsi="Open Sans"/>
          <w:sz w:val="20"/>
        </w:rPr>
        <w:t>Kolping</w:t>
      </w:r>
      <w:proofErr w:type="spellEnd"/>
      <w:r>
        <w:rPr>
          <w:rFonts w:ascii="Open Sans" w:hAnsi="Open Sans"/>
          <w:sz w:val="20"/>
        </w:rPr>
        <w:t xml:space="preserve"> Svizzera e l’Aiuto delle Chiese Evangeliche Svizzere. Altri 5 milioni vanno a favore di numerose sezioni samaritane e di altre </w:t>
      </w:r>
      <w:hyperlink r:id="rId9" w:history="1">
        <w:r>
          <w:rPr>
            <w:rStyle w:val="Hyperlink"/>
            <w:rFonts w:ascii="Open Sans" w:hAnsi="Open Sans"/>
            <w:sz w:val="20"/>
          </w:rPr>
          <w:t>organizzazioni di pubblica utilità</w:t>
        </w:r>
      </w:hyperlink>
      <w:r>
        <w:rPr>
          <w:rFonts w:ascii="Open Sans" w:hAnsi="Open Sans"/>
          <w:sz w:val="20"/>
        </w:rPr>
        <w:t xml:space="preserve">. Il denaro viene impiegato in diversi progetti sociali e sostenibili a livello regionale, nazionale e internazionale, ad esempio un progetto di integrazione dei rifugiati in Svizzera. Per ulteriori informazioni al riguardo e su altri </w:t>
      </w:r>
      <w:hyperlink r:id="rId10" w:history="1">
        <w:r>
          <w:rPr>
            <w:rStyle w:val="Hyperlink"/>
            <w:rFonts w:ascii="Open Sans" w:hAnsi="Open Sans"/>
            <w:sz w:val="20"/>
          </w:rPr>
          <w:t>progetti</w:t>
        </w:r>
      </w:hyperlink>
      <w:r>
        <w:rPr>
          <w:rFonts w:ascii="Open Sans" w:hAnsi="Open Sans"/>
          <w:sz w:val="20"/>
        </w:rPr>
        <w:t xml:space="preserve"> visitate il sito web di </w:t>
      </w:r>
      <w:proofErr w:type="spellStart"/>
      <w:r>
        <w:rPr>
          <w:rFonts w:ascii="Open Sans" w:hAnsi="Open Sans"/>
          <w:sz w:val="20"/>
        </w:rPr>
        <w:t>Texaid</w:t>
      </w:r>
      <w:proofErr w:type="spellEnd"/>
      <w:r>
        <w:rPr>
          <w:rFonts w:ascii="Open Sans" w:hAnsi="Open Sans"/>
          <w:sz w:val="20"/>
        </w:rPr>
        <w:t>.</w:t>
      </w:r>
    </w:p>
    <w:p w:rsidR="00CB0448" w:rsidRDefault="001B0D82" w:rsidP="00261907">
      <w:pPr>
        <w:tabs>
          <w:tab w:val="left" w:pos="4253"/>
        </w:tabs>
        <w:rPr>
          <w:rFonts w:ascii="Open Sans" w:hAnsi="Open Sans" w:cs="Open Sans"/>
          <w:sz w:val="20"/>
        </w:rPr>
      </w:pPr>
    </w:p>
    <w:p w:rsidR="001B0D82" w:rsidRDefault="001B0D82" w:rsidP="00261907">
      <w:pPr>
        <w:tabs>
          <w:tab w:val="left" w:pos="4253"/>
        </w:tabs>
        <w:rPr>
          <w:rFonts w:ascii="Open Sans" w:hAnsi="Open Sans" w:cs="Open Sans"/>
          <w:sz w:val="20"/>
        </w:rPr>
      </w:pPr>
    </w:p>
    <w:p w:rsidR="00CB0448" w:rsidRPr="00A4133F" w:rsidRDefault="009D07FD" w:rsidP="00A57EB7">
      <w:pPr>
        <w:jc w:val="left"/>
        <w:rPr>
          <w:rFonts w:ascii="Open Sans" w:hAnsi="Open Sans" w:cs="Open Sans"/>
          <w:sz w:val="16"/>
          <w:szCs w:val="16"/>
        </w:rPr>
      </w:pPr>
      <w:r>
        <w:rPr>
          <w:rFonts w:ascii="Open Sans" w:hAnsi="Open Sans"/>
          <w:sz w:val="16"/>
        </w:rPr>
        <w:t xml:space="preserve">Oltre 6000 contenitori </w:t>
      </w:r>
      <w:proofErr w:type="spellStart"/>
      <w:r>
        <w:rPr>
          <w:rFonts w:ascii="Open Sans" w:hAnsi="Open Sans"/>
          <w:sz w:val="16"/>
        </w:rPr>
        <w:t>Texaid</w:t>
      </w:r>
      <w:proofErr w:type="spellEnd"/>
      <w:r>
        <w:rPr>
          <w:rFonts w:ascii="Open Sans" w:hAnsi="Open Sans"/>
          <w:sz w:val="16"/>
        </w:rPr>
        <w:t xml:space="preserve"> sono distribuiti in tutta</w:t>
      </w:r>
      <w:r>
        <w:br/>
      </w:r>
      <w:r>
        <w:rPr>
          <w:rFonts w:ascii="Open Sans" w:hAnsi="Open Sans"/>
          <w:sz w:val="16"/>
        </w:rPr>
        <w:t>la Svizzera per il conferimento di indumenti usati.</w:t>
      </w:r>
    </w:p>
    <w:p w:rsidR="00CB0448" w:rsidRDefault="001B0D82" w:rsidP="00907B4D">
      <w:pPr>
        <w:tabs>
          <w:tab w:val="left" w:pos="4253"/>
        </w:tabs>
        <w:rPr>
          <w:rFonts w:ascii="Open Sans" w:hAnsi="Open Sans" w:cs="Open Sans"/>
          <w:b/>
          <w:sz w:val="20"/>
        </w:rPr>
      </w:pPr>
    </w:p>
    <w:p w:rsidR="00CB0448" w:rsidRPr="00DD502C" w:rsidRDefault="009D07FD" w:rsidP="00907B4D">
      <w:pPr>
        <w:tabs>
          <w:tab w:val="left" w:pos="4253"/>
        </w:tabs>
        <w:rPr>
          <w:rFonts w:ascii="Open Sans" w:hAnsi="Open Sans" w:cs="Open Sans"/>
          <w:b/>
          <w:sz w:val="20"/>
        </w:rPr>
      </w:pPr>
      <w:r>
        <w:rPr>
          <w:rFonts w:ascii="Open Sans" w:hAnsi="Open Sans"/>
          <w:b/>
          <w:sz w:val="20"/>
        </w:rPr>
        <w:t>22 percento di riduzione dei gas serra</w:t>
      </w:r>
    </w:p>
    <w:p w:rsidR="00CB0448" w:rsidRDefault="009D07FD" w:rsidP="00D53E42">
      <w:pPr>
        <w:tabs>
          <w:tab w:val="left" w:pos="4253"/>
        </w:tabs>
        <w:jc w:val="left"/>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migliora continuamente la sua strategia di sostenibilità e riduce il consumo delle risorse e si è posta l’obiettivo di ridurre le emissioni di CO</w:t>
      </w:r>
      <w:r>
        <w:rPr>
          <w:rFonts w:ascii="Open Sans" w:hAnsi="Open Sans"/>
          <w:sz w:val="20"/>
          <w:vertAlign w:val="subscript"/>
        </w:rPr>
        <w:t>2</w:t>
      </w:r>
      <w:r w:rsidR="001B0D82">
        <w:rPr>
          <w:rFonts w:ascii="Open Sans" w:hAnsi="Open Sans"/>
          <w:sz w:val="20"/>
          <w:vertAlign w:val="subscript"/>
        </w:rPr>
        <w:t xml:space="preserve"> </w:t>
      </w:r>
      <w:r>
        <w:rPr>
          <w:rFonts w:ascii="Open Sans" w:hAnsi="Open Sans"/>
          <w:sz w:val="20"/>
        </w:rPr>
        <w:t xml:space="preserve">dovute alla sua attività. Adottando diverse misure finalizzate, nel quadro della certificazione Swiss </w:t>
      </w:r>
      <w:proofErr w:type="spellStart"/>
      <w:r>
        <w:rPr>
          <w:rFonts w:ascii="Open Sans" w:hAnsi="Open Sans"/>
          <w:sz w:val="20"/>
        </w:rPr>
        <w:t>Climate</w:t>
      </w:r>
      <w:proofErr w:type="spellEnd"/>
      <w:r>
        <w:rPr>
          <w:rFonts w:ascii="Open Sans" w:hAnsi="Open Sans"/>
          <w:sz w:val="20"/>
        </w:rPr>
        <w:t xml:space="preserve"> l’anno scorso ha ridotto le emissioni di CO</w:t>
      </w:r>
      <w:r>
        <w:rPr>
          <w:rFonts w:ascii="Open Sans" w:hAnsi="Open Sans"/>
          <w:sz w:val="20"/>
          <w:vertAlign w:val="subscript"/>
        </w:rPr>
        <w:t>2</w:t>
      </w:r>
      <w:r>
        <w:rPr>
          <w:rFonts w:ascii="Open Sans" w:hAnsi="Open Sans"/>
          <w:sz w:val="20"/>
        </w:rPr>
        <w:t xml:space="preserve"> di circa il 22 percento per tonnellata di indumenti usati raccolti (rispetto al 2013, anno in cui sono stati raccolti i dati). «L’elevata riduzione dei gas serra ci motiva a proseguire coerentemente nell’impegno a favore di una cultura im</w:t>
      </w:r>
      <w:r>
        <w:rPr>
          <w:rFonts w:ascii="Open Sans" w:hAnsi="Open Sans"/>
          <w:sz w:val="20"/>
        </w:rPr>
        <w:lastRenderedPageBreak/>
        <w:t>p</w:t>
      </w:r>
      <w:bookmarkStart w:id="0" w:name="_GoBack"/>
      <w:bookmarkEnd w:id="0"/>
      <w:r>
        <w:rPr>
          <w:rFonts w:ascii="Open Sans" w:hAnsi="Open Sans"/>
          <w:sz w:val="20"/>
        </w:rPr>
        <w:t xml:space="preserve">renditoriale a basso impatto ambientale e a definire ulteriori provvedimenti», riassumo Martin Böschen, CEO del gruppo </w:t>
      </w:r>
      <w:proofErr w:type="spellStart"/>
      <w:r>
        <w:rPr>
          <w:rFonts w:ascii="Open Sans" w:hAnsi="Open Sans"/>
          <w:sz w:val="20"/>
        </w:rPr>
        <w:t>Texaid</w:t>
      </w:r>
      <w:proofErr w:type="spellEnd"/>
      <w:r>
        <w:rPr>
          <w:rFonts w:ascii="Open Sans" w:hAnsi="Open Sans"/>
          <w:sz w:val="20"/>
        </w:rPr>
        <w:t xml:space="preserve">. </w:t>
      </w:r>
    </w:p>
    <w:p w:rsidR="00CB0448" w:rsidRDefault="001B0D82" w:rsidP="00D53E42">
      <w:pPr>
        <w:tabs>
          <w:tab w:val="left" w:pos="4253"/>
        </w:tabs>
        <w:jc w:val="left"/>
        <w:rPr>
          <w:rFonts w:ascii="Open Sans" w:hAnsi="Open Sans" w:cs="Open Sans"/>
          <w:sz w:val="20"/>
        </w:rPr>
      </w:pPr>
    </w:p>
    <w:p w:rsidR="00CB0448" w:rsidRPr="00C06D81" w:rsidRDefault="009D07FD" w:rsidP="00D53E42">
      <w:pPr>
        <w:tabs>
          <w:tab w:val="left" w:pos="4253"/>
        </w:tabs>
        <w:jc w:val="left"/>
        <w:rPr>
          <w:rFonts w:ascii="Open Sans" w:hAnsi="Open Sans" w:cs="Open Sans"/>
          <w:b/>
          <w:sz w:val="20"/>
        </w:rPr>
      </w:pPr>
      <w:r>
        <w:rPr>
          <w:rFonts w:ascii="Open Sans" w:hAnsi="Open Sans"/>
          <w:b/>
          <w:sz w:val="20"/>
        </w:rPr>
        <w:t>Misure adottate con successo</w:t>
      </w:r>
    </w:p>
    <w:p w:rsidR="00CB0448" w:rsidRDefault="009D07FD" w:rsidP="00D53E42">
      <w:pPr>
        <w:tabs>
          <w:tab w:val="left" w:pos="4253"/>
        </w:tabs>
        <w:jc w:val="left"/>
        <w:rPr>
          <w:rFonts w:ascii="Open Sans" w:hAnsi="Open Sans" w:cs="Open Sans"/>
          <w:sz w:val="20"/>
        </w:rPr>
      </w:pPr>
      <w:r>
        <w:rPr>
          <w:rFonts w:ascii="Open Sans" w:hAnsi="Open Sans"/>
          <w:sz w:val="20"/>
        </w:rPr>
        <w:t xml:space="preserve">Per lo svuotamento dei contenitori </w:t>
      </w:r>
      <w:proofErr w:type="spellStart"/>
      <w:r>
        <w:rPr>
          <w:rFonts w:ascii="Open Sans" w:hAnsi="Open Sans"/>
          <w:sz w:val="20"/>
        </w:rPr>
        <w:t>Texaid</w:t>
      </w:r>
      <w:proofErr w:type="spellEnd"/>
      <w:r>
        <w:rPr>
          <w:rFonts w:ascii="Open Sans" w:hAnsi="Open Sans"/>
          <w:sz w:val="20"/>
        </w:rPr>
        <w:t xml:space="preserve"> si avvale di un proprio sistema logistico assistito da computer che consente di svuotare ogni singolo contenitore ad intervalli regolari. Di questo sistema è stato aggiornato soltanto il materiale cartografico, per cui ora è possibile pianificare i percorsi ottimali. Anche la decisione di utilizzare sacchi per la raccolta con </w:t>
      </w:r>
      <w:proofErr w:type="gramStart"/>
      <w:r>
        <w:rPr>
          <w:rFonts w:ascii="Open Sans" w:hAnsi="Open Sans"/>
          <w:sz w:val="20"/>
        </w:rPr>
        <w:t>una realizzati</w:t>
      </w:r>
      <w:proofErr w:type="gramEnd"/>
      <w:r>
        <w:rPr>
          <w:rFonts w:ascii="Open Sans" w:hAnsi="Open Sans"/>
          <w:sz w:val="20"/>
        </w:rPr>
        <w:t xml:space="preserve"> con una parte di granulato riciclato ha contributo a ridurre l’emissione di gas serra. Laddove possibile, i collaboratori rinunciano inoltre a compere lunghe trasferte e missioni e conducono i necessari colloqui tramite videoconferenza. La nuova </w:t>
      </w:r>
      <w:hyperlink r:id="rId11" w:history="1">
        <w:r>
          <w:rPr>
            <w:rStyle w:val="Hyperlink"/>
            <w:rFonts w:ascii="Open Sans" w:hAnsi="Open Sans"/>
            <w:sz w:val="20"/>
          </w:rPr>
          <w:t>collaborazione con la Posta Svizzera</w:t>
        </w:r>
      </w:hyperlink>
      <w:r>
        <w:rPr>
          <w:rFonts w:ascii="Open Sans" w:hAnsi="Open Sans"/>
          <w:sz w:val="20"/>
        </w:rPr>
        <w:t xml:space="preserve"> in relazione alle raccolte in strada è attiva dall’inizio del 2017. Poiché i postini abbinano il ritiro dei sacchi contenenti gli indumenti e depositati presso le cassette delle lettere al recapito della posta, vengono eliminati i viaggi a vuoto. La riduzione delle emissioni di CO</w:t>
      </w:r>
      <w:r>
        <w:rPr>
          <w:rFonts w:ascii="Open Sans" w:hAnsi="Open Sans"/>
          <w:sz w:val="20"/>
          <w:vertAlign w:val="subscript"/>
        </w:rPr>
        <w:t>2</w:t>
      </w:r>
      <w:r>
        <w:rPr>
          <w:rFonts w:ascii="Open Sans" w:hAnsi="Open Sans"/>
          <w:sz w:val="20"/>
        </w:rPr>
        <w:t xml:space="preserve"> così ottenuta comparirà nelle analisi dell’anno prossimo.</w:t>
      </w:r>
    </w:p>
    <w:p w:rsidR="00CB0448" w:rsidRDefault="001B0D82" w:rsidP="00907B4D">
      <w:pPr>
        <w:tabs>
          <w:tab w:val="left" w:pos="4253"/>
        </w:tabs>
        <w:rPr>
          <w:rFonts w:ascii="Open Sans" w:hAnsi="Open Sans" w:cs="Open Sans"/>
          <w:sz w:val="20"/>
        </w:rPr>
      </w:pPr>
    </w:p>
    <w:p w:rsidR="00CB0448" w:rsidRPr="00F2343E" w:rsidRDefault="001B0D82" w:rsidP="00907B4D">
      <w:pPr>
        <w:rPr>
          <w:rFonts w:ascii="Open Sans" w:hAnsi="Open Sans" w:cs="Open Sans"/>
          <w:sz w:val="20"/>
        </w:rPr>
      </w:pPr>
    </w:p>
    <w:p w:rsidR="00CB0448" w:rsidRPr="00B24B09" w:rsidRDefault="009D07FD" w:rsidP="00C35DEC">
      <w:pPr>
        <w:pBdr>
          <w:top w:val="single" w:sz="4" w:space="1" w:color="auto"/>
          <w:left w:val="single" w:sz="4" w:space="2" w:color="auto"/>
          <w:bottom w:val="single" w:sz="4" w:space="1" w:color="auto"/>
          <w:right w:val="single" w:sz="4" w:space="4" w:color="auto"/>
        </w:pBd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è stata fondata nel 1978 come Charity Private Partnership di sei enti assistenziali svizzeri (CRS, Soccorso d’inverno, Solidar, Caritas, </w:t>
      </w:r>
      <w:proofErr w:type="spellStart"/>
      <w:r>
        <w:rPr>
          <w:rFonts w:ascii="Open Sans" w:hAnsi="Open Sans"/>
          <w:sz w:val="20"/>
        </w:rPr>
        <w:t>Kolping</w:t>
      </w:r>
      <w:proofErr w:type="spellEnd"/>
      <w:r>
        <w:rPr>
          <w:rFonts w:ascii="Open Sans" w:hAnsi="Open Sans"/>
          <w:sz w:val="20"/>
        </w:rPr>
        <w:t xml:space="preserve">, ACES) insieme a un’azienda privata. Con sede principale nel Cantone Uri e filiali in Germania, Austria, Bulgaria, Ungheria e Marocco, l’azienda è una delle società leader nel riciclaggio di tessili in Europa. </w:t>
      </w:r>
      <w:proofErr w:type="spellStart"/>
      <w:r>
        <w:rPr>
          <w:rFonts w:ascii="Open Sans" w:hAnsi="Open Sans"/>
          <w:sz w:val="20"/>
        </w:rPr>
        <w:t>Texaid</w:t>
      </w:r>
      <w:proofErr w:type="spellEnd"/>
      <w:r>
        <w:rPr>
          <w:rFonts w:ascii="Open Sans" w:hAnsi="Open Sans"/>
          <w:sz w:val="20"/>
        </w:rPr>
        <w:t xml:space="preserve"> dispone in Svizzera di un sistema di gestione della qualità e di </w:t>
      </w:r>
      <w:proofErr w:type="spellStart"/>
      <w:r>
        <w:rPr>
          <w:rFonts w:ascii="Open Sans" w:hAnsi="Open Sans"/>
          <w:sz w:val="20"/>
        </w:rPr>
        <w:t>ecogestione</w:t>
      </w:r>
      <w:proofErr w:type="spellEnd"/>
      <w:r>
        <w:rPr>
          <w:rFonts w:ascii="Open Sans" w:hAnsi="Open Sans"/>
          <w:sz w:val="20"/>
        </w:rPr>
        <w:t xml:space="preserve"> con certificazione ISO (ISO 9001 e ISO 14001) ed è stata insignita dalla Swiss </w:t>
      </w:r>
      <w:proofErr w:type="spellStart"/>
      <w:r>
        <w:rPr>
          <w:rFonts w:ascii="Open Sans" w:hAnsi="Open Sans"/>
          <w:sz w:val="20"/>
        </w:rPr>
        <w:t>Climate</w:t>
      </w:r>
      <w:proofErr w:type="spellEnd"/>
      <w:r>
        <w:rPr>
          <w:rFonts w:ascii="Open Sans" w:hAnsi="Open Sans"/>
          <w:sz w:val="20"/>
        </w:rPr>
        <w:t xml:space="preserve"> AG del sigillo di qualità «CO</w:t>
      </w:r>
      <w:r>
        <w:rPr>
          <w:rFonts w:ascii="Open Sans" w:hAnsi="Open Sans"/>
          <w:sz w:val="20"/>
          <w:vertAlign w:val="subscript"/>
        </w:rPr>
        <w:t>2</w:t>
      </w:r>
      <w:r>
        <w:rPr>
          <w:rFonts w:ascii="Open Sans" w:hAnsi="Open Sans"/>
          <w:sz w:val="20"/>
        </w:rPr>
        <w:t xml:space="preserve"> neutrale». Nella sola Svizzera, </w:t>
      </w:r>
      <w:proofErr w:type="spellStart"/>
      <w:r>
        <w:rPr>
          <w:rFonts w:ascii="Open Sans" w:hAnsi="Open Sans"/>
          <w:sz w:val="20"/>
        </w:rPr>
        <w:t>Texaid</w:t>
      </w:r>
      <w:proofErr w:type="spellEnd"/>
      <w:r>
        <w:rPr>
          <w:rFonts w:ascii="Open Sans" w:hAnsi="Open Sans"/>
          <w:sz w:val="20"/>
        </w:rPr>
        <w:t xml:space="preserve"> occupa circa 140 dipendenti.</w:t>
      </w:r>
    </w:p>
    <w:p w:rsidR="00CB0448" w:rsidRDefault="001B0D82" w:rsidP="00907B4D">
      <w:pPr>
        <w:ind w:right="424"/>
        <w:rPr>
          <w:rFonts w:ascii="Open Sans" w:hAnsi="Open Sans" w:cs="Open Sans"/>
          <w:sz w:val="20"/>
        </w:rPr>
      </w:pPr>
    </w:p>
    <w:p w:rsidR="00CB0448" w:rsidRDefault="001B0D82" w:rsidP="00907B4D">
      <w:pPr>
        <w:ind w:right="424"/>
        <w:rPr>
          <w:rFonts w:ascii="Open Sans" w:hAnsi="Open Sans" w:cs="Open Sans"/>
          <w:sz w:val="20"/>
        </w:rPr>
      </w:pPr>
    </w:p>
    <w:p w:rsidR="00CB0448" w:rsidRPr="00B24B09" w:rsidRDefault="001B0D82" w:rsidP="00907B4D">
      <w:pPr>
        <w:ind w:right="424"/>
        <w:rPr>
          <w:rFonts w:ascii="Open Sans" w:hAnsi="Open Sans" w:cs="Open Sans"/>
          <w:sz w:val="20"/>
        </w:rPr>
      </w:pPr>
    </w:p>
    <w:p w:rsidR="00CB0448" w:rsidRPr="007F68A2" w:rsidRDefault="009D07FD" w:rsidP="00907B4D">
      <w:pPr>
        <w:ind w:right="424"/>
        <w:rPr>
          <w:rFonts w:ascii="Open Sans" w:hAnsi="Open Sans" w:cs="Open Sans"/>
          <w:b/>
          <w:sz w:val="20"/>
        </w:rPr>
      </w:pPr>
      <w:r>
        <w:rPr>
          <w:rFonts w:ascii="Open Sans" w:hAnsi="Open Sans"/>
          <w:b/>
          <w:sz w:val="20"/>
        </w:rPr>
        <w:t>Ulteriori informazioni:</w:t>
      </w:r>
    </w:p>
    <w:p w:rsidR="00CB0448" w:rsidRPr="00B24B09" w:rsidRDefault="009D07FD" w:rsidP="00907B4D">
      <w:pPr>
        <w:ind w:right="424"/>
        <w:rPr>
          <w:rFonts w:ascii="Open Sans" w:hAnsi="Open Sans" w:cs="Open Sans"/>
          <w:sz w:val="20"/>
        </w:rPr>
      </w:pPr>
      <w:r>
        <w:rPr>
          <w:rFonts w:ascii="Open Sans" w:hAnsi="Open Sans"/>
          <w:sz w:val="20"/>
        </w:rPr>
        <w:t xml:space="preserve">Ufficio stampa </w:t>
      </w:r>
      <w:proofErr w:type="spellStart"/>
      <w:r>
        <w:rPr>
          <w:rFonts w:ascii="Open Sans" w:hAnsi="Open Sans"/>
          <w:sz w:val="20"/>
        </w:rPr>
        <w:t>Texaid</w:t>
      </w:r>
      <w:proofErr w:type="spellEnd"/>
    </w:p>
    <w:p w:rsidR="00CB0448" w:rsidRDefault="009D07FD" w:rsidP="00907B4D">
      <w:pPr>
        <w:ind w:right="424"/>
        <w:rPr>
          <w:rFonts w:ascii="Open Sans" w:hAnsi="Open Sans" w:cs="Open Sans"/>
          <w:sz w:val="20"/>
        </w:rPr>
      </w:pPr>
      <w:r>
        <w:rPr>
          <w:rFonts w:ascii="Open Sans" w:hAnsi="Open Sans"/>
          <w:sz w:val="20"/>
        </w:rPr>
        <w:t>Telefono: 041 874 54 16</w:t>
      </w:r>
    </w:p>
    <w:p w:rsidR="00CB0448" w:rsidRDefault="009D07FD" w:rsidP="00907B4D">
      <w:pPr>
        <w:ind w:right="424"/>
        <w:rPr>
          <w:rFonts w:ascii="Open Sans" w:hAnsi="Open Sans" w:cs="Open Sans"/>
          <w:sz w:val="20"/>
        </w:rPr>
      </w:pPr>
      <w:r>
        <w:rPr>
          <w:rFonts w:ascii="Open Sans" w:hAnsi="Open Sans"/>
          <w:sz w:val="20"/>
        </w:rPr>
        <w:t xml:space="preserve">E-mail: </w:t>
      </w:r>
      <w:hyperlink r:id="rId12" w:history="1">
        <w:r>
          <w:rPr>
            <w:rStyle w:val="Hyperlink"/>
            <w:rFonts w:ascii="Open Sans" w:hAnsi="Open Sans"/>
            <w:sz w:val="20"/>
          </w:rPr>
          <w:t>pressestelle@texaid.ch</w:t>
        </w:r>
      </w:hyperlink>
    </w:p>
    <w:p w:rsidR="00CB0448" w:rsidRDefault="009D07FD" w:rsidP="00907B4D">
      <w:pPr>
        <w:ind w:right="424"/>
        <w:rPr>
          <w:rFonts w:ascii="Open Sans" w:hAnsi="Open Sans" w:cs="Open Sans"/>
          <w:sz w:val="20"/>
        </w:rPr>
      </w:pPr>
      <w:r>
        <w:rPr>
          <w:rFonts w:ascii="Open Sans" w:hAnsi="Open Sans"/>
          <w:sz w:val="20"/>
        </w:rPr>
        <w:t xml:space="preserve">Sito web: </w:t>
      </w:r>
      <w:hyperlink r:id="rId13" w:history="1">
        <w:r>
          <w:rPr>
            <w:rStyle w:val="Hyperlink"/>
            <w:rFonts w:ascii="Open Sans" w:hAnsi="Open Sans"/>
            <w:sz w:val="20"/>
          </w:rPr>
          <w:t>www.texaid.ch</w:t>
        </w:r>
      </w:hyperlink>
      <w:r>
        <w:rPr>
          <w:rFonts w:ascii="Open Sans" w:hAnsi="Open Sans"/>
          <w:sz w:val="20"/>
        </w:rPr>
        <w:t xml:space="preserve"> </w:t>
      </w:r>
    </w:p>
    <w:p w:rsidR="00CB0448" w:rsidRDefault="001B0D82" w:rsidP="00907B4D">
      <w:pPr>
        <w:ind w:right="424"/>
        <w:rPr>
          <w:rFonts w:ascii="Open Sans" w:hAnsi="Open Sans" w:cs="Open Sans"/>
          <w:sz w:val="20"/>
        </w:rPr>
      </w:pPr>
    </w:p>
    <w:p w:rsidR="00CB0448" w:rsidRDefault="001B0D82" w:rsidP="001B0D82">
      <w:pPr>
        <w:jc w:val="left"/>
        <w:rPr>
          <w:rFonts w:ascii="Open Sans" w:hAnsi="Open Sans" w:cs="Open Sans"/>
          <w:sz w:val="20"/>
        </w:rPr>
      </w:pPr>
      <w:r>
        <w:rPr>
          <w:rFonts w:ascii="Open Sans" w:hAnsi="Open Sans"/>
          <w:b/>
          <w:sz w:val="20"/>
        </w:rPr>
        <w:t xml:space="preserve">Materiale </w:t>
      </w:r>
      <w:r w:rsidR="009D07FD">
        <w:rPr>
          <w:rFonts w:ascii="Open Sans" w:hAnsi="Open Sans"/>
          <w:b/>
          <w:sz w:val="20"/>
        </w:rPr>
        <w:t>fotografico:</w:t>
      </w:r>
      <w:r w:rsidR="009D07FD">
        <w:br/>
      </w:r>
      <w:r w:rsidR="009D07FD">
        <w:rPr>
          <w:rFonts w:ascii="Open Sans" w:hAnsi="Open Sans"/>
          <w:sz w:val="20"/>
        </w:rPr>
        <w:t xml:space="preserve">Potrete trovare materiale illustrativo e fotografico alla voce </w:t>
      </w:r>
      <w:hyperlink r:id="rId14" w:history="1">
        <w:proofErr w:type="spellStart"/>
        <w:r w:rsidR="009D07FD">
          <w:rPr>
            <w:rStyle w:val="Hyperlink"/>
            <w:rFonts w:ascii="Open Sans" w:hAnsi="Open Sans"/>
            <w:sz w:val="20"/>
          </w:rPr>
          <w:t>Downloads</w:t>
        </w:r>
        <w:proofErr w:type="spellEnd"/>
      </w:hyperlink>
      <w:r w:rsidR="009D07FD">
        <w:rPr>
          <w:rFonts w:ascii="Open Sans" w:hAnsi="Open Sans"/>
          <w:sz w:val="20"/>
        </w:rPr>
        <w:t xml:space="preserve"> della nostra homepage.</w:t>
      </w:r>
    </w:p>
    <w:p w:rsidR="00CB0448" w:rsidRPr="00883561" w:rsidRDefault="009D07FD" w:rsidP="000D47D7">
      <w:pPr>
        <w:rPr>
          <w:rFonts w:ascii="Open Sans" w:hAnsi="Open Sans" w:cs="Open Sans"/>
          <w:sz w:val="20"/>
        </w:rPr>
      </w:pPr>
      <w:r>
        <w:rPr>
          <w:rFonts w:ascii="Open Sans" w:hAnsi="Open Sans"/>
          <w:sz w:val="20"/>
        </w:rPr>
        <w:t xml:space="preserve">Didascalia delle immagini: Oltre 6000 contenitori </w:t>
      </w:r>
      <w:proofErr w:type="spellStart"/>
      <w:r>
        <w:rPr>
          <w:rFonts w:ascii="Open Sans" w:hAnsi="Open Sans"/>
          <w:sz w:val="20"/>
        </w:rPr>
        <w:t>Texaid</w:t>
      </w:r>
      <w:proofErr w:type="spellEnd"/>
      <w:r>
        <w:rPr>
          <w:rFonts w:ascii="Open Sans" w:hAnsi="Open Sans"/>
          <w:sz w:val="20"/>
        </w:rPr>
        <w:t xml:space="preserve"> sono distribuiti in tutta la Svizzera per il conferimento di indumenti usati.</w:t>
      </w:r>
    </w:p>
    <w:p w:rsidR="00CB0448" w:rsidRDefault="001B0D82" w:rsidP="00654E76">
      <w:pPr>
        <w:jc w:val="left"/>
      </w:pPr>
    </w:p>
    <w:sectPr w:rsidR="00CB0448" w:rsidSect="002A1394">
      <w:headerReference w:type="default" r:id="rId15"/>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448" w:rsidRDefault="009D07FD" w:rsidP="000A6539">
      <w:r>
        <w:separator/>
      </w:r>
    </w:p>
  </w:endnote>
  <w:endnote w:type="continuationSeparator" w:id="0">
    <w:p w:rsidR="00CB0448" w:rsidRDefault="009D07FD"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Segoe UI"/>
    <w:panose1 w:val="00000000000000000000"/>
    <w:charset w:val="00"/>
    <w:family w:val="auto"/>
    <w:notTrueType/>
    <w:pitch w:val="variable"/>
    <w:sig w:usb0="00000003" w:usb1="00000000" w:usb2="00000000" w:usb3="00000000" w:csb0="00000001" w:csb1="00000000"/>
  </w:font>
  <w:font w:name="Open Sans">
    <w:altName w:val="Myriad Pro Cond"/>
    <w:panose1 w:val="020B08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448" w:rsidRDefault="009D07FD" w:rsidP="000A6539">
      <w:r>
        <w:separator/>
      </w:r>
    </w:p>
  </w:footnote>
  <w:footnote w:type="continuationSeparator" w:id="0">
    <w:p w:rsidR="00CB0448" w:rsidRDefault="009D07FD"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448" w:rsidRDefault="001B0D82" w:rsidP="00F257F3">
    <w:pPr>
      <w:pStyle w:val="Kopfzeile"/>
      <w:spacing w:line="80" w:lineRule="exact"/>
      <w:rPr>
        <w:szCs w:val="20"/>
      </w:rPr>
    </w:pPr>
  </w:p>
  <w:p w:rsidR="00CB0448" w:rsidRDefault="001B0D82" w:rsidP="00F257F3">
    <w:pPr>
      <w:pStyle w:val="Kopfzeile"/>
      <w:spacing w:line="180" w:lineRule="exact"/>
      <w:rPr>
        <w:szCs w:val="20"/>
      </w:rPr>
    </w:pPr>
  </w:p>
  <w:tbl>
    <w:tblPr>
      <w:tblW w:w="5065" w:type="dxa"/>
      <w:tblInd w:w="5285" w:type="dxa"/>
      <w:tblLook w:val="04A0" w:firstRow="1" w:lastRow="0" w:firstColumn="1" w:lastColumn="0" w:noHBand="0" w:noVBand="1"/>
    </w:tblPr>
    <w:tblGrid>
      <w:gridCol w:w="5065"/>
    </w:tblGrid>
    <w:tr w:rsidR="00CB0448" w:rsidTr="00B1463E">
      <w:trPr>
        <w:trHeight w:val="361"/>
      </w:trPr>
      <w:tc>
        <w:tcPr>
          <w:tcW w:w="5065" w:type="dxa"/>
        </w:tcPr>
        <w:p w:rsidR="00CB0448" w:rsidRPr="00B1463E" w:rsidRDefault="009D07FD" w:rsidP="00B1463E">
          <w:pPr>
            <w:tabs>
              <w:tab w:val="left" w:pos="360"/>
              <w:tab w:val="right" w:pos="4849"/>
            </w:tabs>
            <w:jc w:val="right"/>
            <w:rPr>
              <w:rFonts w:ascii="Open Sans" w:hAnsi="Open Sans" w:cs="Open Sans"/>
              <w:sz w:val="24"/>
            </w:rPr>
          </w:pPr>
          <w:r>
            <w:rPr>
              <w:rFonts w:ascii="Open Sans" w:hAnsi="Open Sans"/>
              <w:sz w:val="24"/>
            </w:rPr>
            <w:tab/>
          </w:r>
          <w:r>
            <w:rPr>
              <w:rFonts w:ascii="Open Sans" w:hAnsi="Open Sans"/>
              <w:sz w:val="24"/>
            </w:rPr>
            <w:tab/>
            <w:t>TEXAID Textilverwertungs-AG</w:t>
          </w:r>
        </w:p>
      </w:tc>
    </w:tr>
    <w:tr w:rsidR="00CB0448" w:rsidTr="00B1463E">
      <w:trPr>
        <w:trHeight w:val="361"/>
      </w:trPr>
      <w:tc>
        <w:tcPr>
          <w:tcW w:w="5065" w:type="dxa"/>
        </w:tcPr>
        <w:p w:rsidR="00CB0448" w:rsidRPr="00B1463E" w:rsidRDefault="001B0D82" w:rsidP="00B1463E">
          <w:pPr>
            <w:jc w:val="right"/>
            <w:rPr>
              <w:rFonts w:ascii="Open Sans" w:hAnsi="Open Sans" w:cs="Open Sans"/>
              <w:sz w:val="24"/>
            </w:rPr>
          </w:pPr>
        </w:p>
      </w:tc>
    </w:tr>
  </w:tbl>
  <w:p w:rsidR="00CB0448" w:rsidRDefault="001B0D82" w:rsidP="00F257F3">
    <w:pPr>
      <w:pStyle w:val="Kopfzeile"/>
      <w:tabs>
        <w:tab w:val="clear" w:pos="9072"/>
        <w:tab w:val="right" w:pos="7230"/>
      </w:tabs>
      <w:spacing w:line="200" w:lineRule="exact"/>
      <w:rPr>
        <w:szCs w:val="20"/>
      </w:rPr>
    </w:pPr>
  </w:p>
  <w:p w:rsidR="00CB0448" w:rsidRPr="00A81B36" w:rsidRDefault="009D07FD" w:rsidP="00F257F3">
    <w:pPr>
      <w:rPr>
        <w:rFonts w:ascii="Open Sans" w:hAnsi="Open Sans" w:cs="Open Sans"/>
        <w:b/>
        <w:color w:val="000000"/>
        <w:sz w:val="24"/>
      </w:rPr>
    </w:pPr>
    <w:r>
      <w:rPr>
        <w:rFonts w:ascii="Open Sans" w:hAnsi="Open Sans"/>
        <w:b/>
        <w:color w:val="000000"/>
        <w:sz w:val="24"/>
      </w:rPr>
      <w:t>Comunicato stampa</w:t>
    </w:r>
  </w:p>
  <w:p w:rsidR="00CB0448" w:rsidRDefault="001B0D82" w:rsidP="00F257F3">
    <w:pPr>
      <w:rPr>
        <w:rFonts w:ascii="Open Sans" w:hAnsi="Open Sans" w:cs="Open Sans"/>
      </w:rPr>
    </w:pPr>
    <w:proofErr w:type="spellStart"/>
    <w:r>
      <w:rPr>
        <w:rFonts w:ascii="Open Sans" w:hAnsi="Open Sans"/>
      </w:rPr>
      <w:t>Schattdorf</w:t>
    </w:r>
    <w:proofErr w:type="spellEnd"/>
    <w:r>
      <w:rPr>
        <w:rFonts w:ascii="Open Sans" w:hAnsi="Open Sans"/>
      </w:rPr>
      <w:t>, 22</w:t>
    </w:r>
    <w:r w:rsidR="009D07FD">
      <w:rPr>
        <w:rFonts w:ascii="Open Sans" w:hAnsi="Open Sans"/>
      </w:rPr>
      <w:t xml:space="preserve"> giugno</w:t>
    </w:r>
    <w:r w:rsidR="009D07FD">
      <w:rPr>
        <w:rFonts w:ascii="Open Sans" w:hAnsi="Open Sans"/>
        <w:sz w:val="24"/>
      </w:rPr>
      <w:t xml:space="preserve"> 2017</w:t>
    </w:r>
  </w:p>
  <w:p w:rsidR="00CB0448" w:rsidRPr="002A1394" w:rsidRDefault="009D07FD" w:rsidP="002A1394">
    <w:pPr>
      <w:pStyle w:val="Kopfzeile"/>
      <w:tabs>
        <w:tab w:val="clear" w:pos="9072"/>
        <w:tab w:val="right" w:pos="7230"/>
      </w:tabs>
      <w:spacing w:line="200" w:lineRule="exact"/>
      <w:rPr>
        <w:rFonts w:ascii="Open Sans" w:hAnsi="Open Sans" w:cs="Open Sans"/>
        <w:spacing w:val="-1"/>
      </w:rPr>
    </w:pPr>
    <w:r>
      <w:t xml:space="preserve"> </w:t>
    </w:r>
    <w:r>
      <w:br/>
    </w:r>
    <w:r>
      <w:rPr>
        <w:rFonts w:ascii="Open Sans" w:hAnsi="Open Sans"/>
        <w:color w:val="7F7F7F"/>
        <w:spacing w:val="-1"/>
        <w:sz w:val="16"/>
      </w:rPr>
      <w:t xml:space="preserve">TEXAID Textilverwertungs-AG · </w:t>
    </w:r>
    <w:proofErr w:type="spellStart"/>
    <w:r>
      <w:rPr>
        <w:rFonts w:ascii="Open Sans" w:hAnsi="Open Sans"/>
        <w:color w:val="7F7F7F"/>
        <w:spacing w:val="-1"/>
        <w:sz w:val="16"/>
      </w:rPr>
      <w:t>Militärstrasse</w:t>
    </w:r>
    <w:proofErr w:type="spellEnd"/>
    <w:r>
      <w:rPr>
        <w:rFonts w:ascii="Open Sans" w:hAnsi="Open Sans"/>
        <w:color w:val="7F7F7F"/>
        <w:spacing w:val="-1"/>
        <w:sz w:val="16"/>
      </w:rPr>
      <w:t xml:space="preserve"> 1 · CH-6467 </w:t>
    </w:r>
    <w:proofErr w:type="spellStart"/>
    <w:proofErr w:type="gramStart"/>
    <w:r>
      <w:rPr>
        <w:rFonts w:ascii="Open Sans" w:hAnsi="Open Sans"/>
        <w:color w:val="7F7F7F"/>
        <w:spacing w:val="-1"/>
        <w:sz w:val="16"/>
      </w:rPr>
      <w:t>Schattdorf</w:t>
    </w:r>
    <w:proofErr w:type="spellEnd"/>
    <w:r>
      <w:rPr>
        <w:rFonts w:ascii="Open Sans" w:hAnsi="Open Sans"/>
        <w:color w:val="7F7F7F"/>
        <w:spacing w:val="-1"/>
        <w:sz w:val="16"/>
      </w:rPr>
      <w:t xml:space="preserve">  ·</w:t>
    </w:r>
    <w:proofErr w:type="gramEnd"/>
    <w:r>
      <w:rPr>
        <w:rFonts w:ascii="Open Sans" w:hAnsi="Open Sans"/>
        <w:color w:val="7F7F7F"/>
        <w:spacing w:val="-1"/>
        <w:sz w:val="16"/>
      </w:rPr>
      <w:t xml:space="preserve"> Tel.+41 41 874 54 16 · Fax +41 41 874 54 01 · www.texaid.ch </w:t>
    </w:r>
    <w:r>
      <w:rPr>
        <w:noProof/>
        <w:lang w:val="de-CH" w:eastAsia="de-CH"/>
      </w:rPr>
      <mc:AlternateContent>
        <mc:Choice Requires="wps">
          <w:drawing>
            <wp:anchor distT="0" distB="0" distL="114300" distR="114300" simplePos="0" relativeHeight="251658240" behindDoc="0" locked="0" layoutInCell="1" allowOverlap="1">
              <wp:simplePos x="0" y="0"/>
              <wp:positionH relativeFrom="page">
                <wp:posOffset>713105</wp:posOffset>
              </wp:positionH>
              <wp:positionV relativeFrom="page">
                <wp:posOffset>1580515</wp:posOffset>
              </wp:positionV>
              <wp:extent cx="6480175" cy="0"/>
              <wp:effectExtent l="8255" t="8890" r="7620" b="1016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C4E1EA1" id="Line 3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6kFA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" strokecolor="gray">
              <w10:wrap anchorx="page" anchory="page"/>
            </v:line>
          </w:pict>
        </mc:Fallback>
      </mc:AlternateContent>
    </w:r>
    <w:r>
      <w:rPr>
        <w:noProof/>
        <w:lang w:val="de-CH" w:eastAsia="de-CH"/>
      </w:rPr>
      <w:drawing>
        <wp:anchor distT="0" distB="0" distL="114300" distR="114300" simplePos="0" relativeHeight="251657216" behindDoc="0" locked="1" layoutInCell="1" allowOverlap="1">
          <wp:simplePos x="0" y="0"/>
          <wp:positionH relativeFrom="page">
            <wp:posOffset>723900</wp:posOffset>
          </wp:positionH>
          <wp:positionV relativeFrom="page">
            <wp:posOffset>543560</wp:posOffset>
          </wp:positionV>
          <wp:extent cx="1349375" cy="359410"/>
          <wp:effectExtent l="0" t="0" r="3175" b="254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0448" w:rsidRDefault="001B0D82" w:rsidP="000A6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9AD"/>
    <w:multiLevelType w:val="hybridMultilevel"/>
    <w:tmpl w:val="9EC8CCA8"/>
    <w:lvl w:ilvl="0" w:tplc="F9A86A66">
      <w:start w:val="1"/>
      <w:numFmt w:val="bullet"/>
      <w:lvlText w:val=""/>
      <w:lvlJc w:val="left"/>
      <w:pPr>
        <w:ind w:left="720" w:hanging="360"/>
      </w:pPr>
      <w:rPr>
        <w:rFonts w:ascii="Symbol" w:hAnsi="Symbol" w:hint="default"/>
      </w:rPr>
    </w:lvl>
    <w:lvl w:ilvl="1" w:tplc="261E9BC0" w:tentative="1">
      <w:start w:val="1"/>
      <w:numFmt w:val="bullet"/>
      <w:lvlText w:val="o"/>
      <w:lvlJc w:val="left"/>
      <w:pPr>
        <w:ind w:left="1440" w:hanging="360"/>
      </w:pPr>
      <w:rPr>
        <w:rFonts w:ascii="Courier New" w:hAnsi="Courier New" w:hint="default"/>
      </w:rPr>
    </w:lvl>
    <w:lvl w:ilvl="2" w:tplc="8DC2E3BC" w:tentative="1">
      <w:start w:val="1"/>
      <w:numFmt w:val="bullet"/>
      <w:lvlText w:val=""/>
      <w:lvlJc w:val="left"/>
      <w:pPr>
        <w:ind w:left="2160" w:hanging="360"/>
      </w:pPr>
      <w:rPr>
        <w:rFonts w:ascii="Wingdings" w:hAnsi="Wingdings" w:hint="default"/>
      </w:rPr>
    </w:lvl>
    <w:lvl w:ilvl="3" w:tplc="37D2F2EC" w:tentative="1">
      <w:start w:val="1"/>
      <w:numFmt w:val="bullet"/>
      <w:lvlText w:val=""/>
      <w:lvlJc w:val="left"/>
      <w:pPr>
        <w:ind w:left="2880" w:hanging="360"/>
      </w:pPr>
      <w:rPr>
        <w:rFonts w:ascii="Symbol" w:hAnsi="Symbol" w:hint="default"/>
      </w:rPr>
    </w:lvl>
    <w:lvl w:ilvl="4" w:tplc="F702A304" w:tentative="1">
      <w:start w:val="1"/>
      <w:numFmt w:val="bullet"/>
      <w:lvlText w:val="o"/>
      <w:lvlJc w:val="left"/>
      <w:pPr>
        <w:ind w:left="3600" w:hanging="360"/>
      </w:pPr>
      <w:rPr>
        <w:rFonts w:ascii="Courier New" w:hAnsi="Courier New" w:hint="default"/>
      </w:rPr>
    </w:lvl>
    <w:lvl w:ilvl="5" w:tplc="6858937A" w:tentative="1">
      <w:start w:val="1"/>
      <w:numFmt w:val="bullet"/>
      <w:lvlText w:val=""/>
      <w:lvlJc w:val="left"/>
      <w:pPr>
        <w:ind w:left="4320" w:hanging="360"/>
      </w:pPr>
      <w:rPr>
        <w:rFonts w:ascii="Wingdings" w:hAnsi="Wingdings" w:hint="default"/>
      </w:rPr>
    </w:lvl>
    <w:lvl w:ilvl="6" w:tplc="5C3251E2" w:tentative="1">
      <w:start w:val="1"/>
      <w:numFmt w:val="bullet"/>
      <w:lvlText w:val=""/>
      <w:lvlJc w:val="left"/>
      <w:pPr>
        <w:ind w:left="5040" w:hanging="360"/>
      </w:pPr>
      <w:rPr>
        <w:rFonts w:ascii="Symbol" w:hAnsi="Symbol" w:hint="default"/>
      </w:rPr>
    </w:lvl>
    <w:lvl w:ilvl="7" w:tplc="A2F29B8C" w:tentative="1">
      <w:start w:val="1"/>
      <w:numFmt w:val="bullet"/>
      <w:lvlText w:val="o"/>
      <w:lvlJc w:val="left"/>
      <w:pPr>
        <w:ind w:left="5760" w:hanging="360"/>
      </w:pPr>
      <w:rPr>
        <w:rFonts w:ascii="Courier New" w:hAnsi="Courier New" w:hint="default"/>
      </w:rPr>
    </w:lvl>
    <w:lvl w:ilvl="8" w:tplc="EDA6A6D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4D"/>
    <w:rsid w:val="001B0D82"/>
    <w:rsid w:val="00527F9B"/>
    <w:rsid w:val="00907B4D"/>
    <w:rsid w:val="009D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7594FE2D"/>
  <w15:docId w15:val="{FE840F0C-6E79-4037-B212-09F8D0CD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7C0788"/>
    <w:pPr>
      <w:jc w:val="both"/>
    </w:pPr>
    <w:rPr>
      <w:sz w:val="22"/>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539"/>
    <w:pPr>
      <w:tabs>
        <w:tab w:val="center" w:pos="4536"/>
        <w:tab w:val="right" w:pos="9072"/>
      </w:tabs>
      <w:jc w:val="left"/>
    </w:pPr>
    <w:rPr>
      <w:szCs w:val="22"/>
    </w:rPr>
  </w:style>
  <w:style w:type="character" w:customStyle="1" w:styleId="KopfzeileZchn">
    <w:name w:val="Kopfzeile Zchn"/>
    <w:basedOn w:val="Absatz-Standardschriftart"/>
    <w:link w:val="Kopfzeile"/>
    <w:uiPriority w:val="99"/>
    <w:locked/>
    <w:rsid w:val="000A6539"/>
    <w:rPr>
      <w:rFonts w:cs="Times New Roman"/>
      <w:lang w:val="it-IT" w:eastAsia="it-IT"/>
    </w:rPr>
  </w:style>
  <w:style w:type="paragraph" w:styleId="Fuzeile">
    <w:name w:val="footer"/>
    <w:basedOn w:val="Standard"/>
    <w:link w:val="FuzeileZchn"/>
    <w:uiPriority w:val="99"/>
    <w:unhideWhenUsed/>
    <w:rsid w:val="000A6539"/>
    <w:pPr>
      <w:tabs>
        <w:tab w:val="center" w:pos="4536"/>
        <w:tab w:val="right" w:pos="9072"/>
      </w:tabs>
      <w:jc w:val="left"/>
    </w:pPr>
    <w:rPr>
      <w:szCs w:val="22"/>
    </w:rPr>
  </w:style>
  <w:style w:type="character" w:customStyle="1" w:styleId="FuzeileZchn">
    <w:name w:val="Fußzeile Zchn"/>
    <w:basedOn w:val="Absatz-Standardschriftart"/>
    <w:link w:val="Fuzeile"/>
    <w:uiPriority w:val="99"/>
    <w:locked/>
    <w:rsid w:val="000A6539"/>
    <w:rPr>
      <w:rFonts w:cs="Times New Roman"/>
      <w:lang w:val="it-IT" w:eastAsia="it-IT"/>
    </w:rPr>
  </w:style>
  <w:style w:type="table" w:styleId="Tabellenraster">
    <w:name w:val="Table Grid"/>
    <w:basedOn w:val="NormaleTabelle"/>
    <w:uiPriority w:val="59"/>
    <w:rsid w:val="007C078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E51FB3"/>
    <w:rPr>
      <w:rFonts w:cs="Times New Roman"/>
      <w:lang w:val="it-IT" w:eastAsia="it-IT"/>
    </w:rPr>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973201"/>
    <w:rPr>
      <w:rFonts w:ascii="Segoe UI" w:hAnsi="Segoe UI" w:cs="Segoe UI"/>
      <w:sz w:val="18"/>
      <w:szCs w:val="18"/>
      <w:lang w:val="it-IT" w:eastAsia="it-IT"/>
    </w:rPr>
  </w:style>
  <w:style w:type="character" w:styleId="Platzhaltertext">
    <w:name w:val="Placeholder Text"/>
    <w:basedOn w:val="Absatz-Standardschriftart"/>
    <w:uiPriority w:val="99"/>
    <w:semiHidden/>
    <w:rsid w:val="00F257F3"/>
    <w:rPr>
      <w:rFonts w:cs="Times New Roman"/>
      <w:lang w:val="it-IT" w:eastAsia="it-IT"/>
    </w:rPr>
  </w:style>
  <w:style w:type="character" w:styleId="Hyperlink">
    <w:name w:val="Hyperlink"/>
    <w:basedOn w:val="Absatz-Standardschriftart"/>
    <w:uiPriority w:val="99"/>
    <w:unhideWhenUsed/>
    <w:rsid w:val="00907B4D"/>
    <w:rPr>
      <w:rFonts w:cs="Times New Roman"/>
      <w:color w:val="168BBA"/>
      <w:u w:val="single"/>
      <w:lang w:val="it-IT" w:eastAsia="it-IT"/>
    </w:rPr>
  </w:style>
  <w:style w:type="paragraph" w:styleId="Listenabsatz">
    <w:name w:val="List Paragraph"/>
    <w:basedOn w:val="Standard"/>
    <w:uiPriority w:val="34"/>
    <w:qFormat/>
    <w:rsid w:val="00907B4D"/>
    <w:pPr>
      <w:ind w:left="720"/>
      <w:contextualSpacing/>
      <w:jc w:val="left"/>
    </w:pPr>
    <w:rPr>
      <w:rFonts w:ascii="Gill Sans" w:hAnsi="Gill Sans"/>
      <w:sz w:val="24"/>
      <w:szCs w:val="20"/>
    </w:rPr>
  </w:style>
  <w:style w:type="character" w:styleId="BesuchterLink">
    <w:name w:val="FollowedHyperlink"/>
    <w:basedOn w:val="Absatz-Standardschriftart"/>
    <w:uiPriority w:val="99"/>
    <w:semiHidden/>
    <w:unhideWhenUsed/>
    <w:rsid w:val="00905719"/>
    <w:rPr>
      <w:rFonts w:cs="Times New Roman"/>
      <w:color w:val="680000"/>
      <w:u w:val="single"/>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xaid.ch" TargetMode="External"/><Relationship Id="rId3" Type="http://schemas.openxmlformats.org/officeDocument/2006/relationships/settings" Target="settings.xml"/><Relationship Id="rId7" Type="http://schemas.openxmlformats.org/officeDocument/2006/relationships/hyperlink" Target="https://carbotech.ch/projekte-ub/bedeutung-von-100-ubp-umweltbelastungspunkte/" TargetMode="External"/><Relationship Id="rId12" Type="http://schemas.openxmlformats.org/officeDocument/2006/relationships/hyperlink" Target="mailto:pressestelle@texaid.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aid.ch/de/media-presse/download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exaid.ch/de/552.html" TargetMode="External"/><Relationship Id="rId4" Type="http://schemas.openxmlformats.org/officeDocument/2006/relationships/webSettings" Target="webSettings.xml"/><Relationship Id="rId9" Type="http://schemas.openxmlformats.org/officeDocument/2006/relationships/hyperlink" Target="http://www.texaid.ch/de/ueber-texaid/partner.html" TargetMode="External"/><Relationship Id="rId14" Type="http://schemas.openxmlformats.org/officeDocument/2006/relationships/hyperlink" Target="http://www.texaid.ch/de/media-presse/download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BED586E6.dotm</Template>
  <TotalTime>0</TotalTime>
  <Pages>2</Pages>
  <Words>806</Words>
  <Characters>5085</Characters>
  <Application>Microsoft Office Word</Application>
  <DocSecurity>4</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Übersetzungsbüro Terber &amp; Partner</Company>
  <LinksUpToDate>false</LinksUpToDate>
  <CharactersWithSpaces>5880</CharactersWithSpaces>
  <SharedDoc>false</SharedDoc>
  <HLinks>
    <vt:vector size="42" baseType="variant">
      <vt:variant>
        <vt:i4>7209064</vt:i4>
      </vt:variant>
      <vt:variant>
        <vt:i4>18</vt:i4>
      </vt:variant>
      <vt:variant>
        <vt:i4>0</vt:i4>
      </vt:variant>
      <vt:variant>
        <vt:i4>5</vt:i4>
      </vt:variant>
      <vt:variant>
        <vt:lpwstr>http://www.texaid.ch/de/media-presse/downloads.html</vt:lpwstr>
      </vt:variant>
      <vt:variant>
        <vt:lpwstr/>
      </vt:variant>
      <vt:variant>
        <vt:i4>524371</vt:i4>
      </vt:variant>
      <vt:variant>
        <vt:i4>15</vt:i4>
      </vt:variant>
      <vt:variant>
        <vt:i4>0</vt:i4>
      </vt:variant>
      <vt:variant>
        <vt:i4>5</vt:i4>
      </vt:variant>
      <vt:variant>
        <vt:lpwstr>http://www.texaid.ch/</vt:lpwstr>
      </vt:variant>
      <vt:variant>
        <vt:lpwstr/>
      </vt:variant>
      <vt:variant>
        <vt:i4>3997720</vt:i4>
      </vt:variant>
      <vt:variant>
        <vt:i4>12</vt:i4>
      </vt:variant>
      <vt:variant>
        <vt:i4>0</vt:i4>
      </vt:variant>
      <vt:variant>
        <vt:i4>5</vt:i4>
      </vt:variant>
      <vt:variant>
        <vt:lpwstr>mailto:pressestelle@texaid.ch</vt:lpwstr>
      </vt:variant>
      <vt:variant>
        <vt:lpwstr/>
      </vt:variant>
      <vt:variant>
        <vt:i4>7209064</vt:i4>
      </vt:variant>
      <vt:variant>
        <vt:i4>9</vt:i4>
      </vt:variant>
      <vt:variant>
        <vt:i4>0</vt:i4>
      </vt:variant>
      <vt:variant>
        <vt:i4>5</vt:i4>
      </vt:variant>
      <vt:variant>
        <vt:lpwstr>http://www.texaid.ch/de/media-presse/downloads.html</vt:lpwstr>
      </vt:variant>
      <vt:variant>
        <vt:lpwstr/>
      </vt:variant>
      <vt:variant>
        <vt:i4>4194331</vt:i4>
      </vt:variant>
      <vt:variant>
        <vt:i4>6</vt:i4>
      </vt:variant>
      <vt:variant>
        <vt:i4>0</vt:i4>
      </vt:variant>
      <vt:variant>
        <vt:i4>5</vt:i4>
      </vt:variant>
      <vt:variant>
        <vt:lpwstr>http://www.texaid.ch/de/552.html</vt:lpwstr>
      </vt:variant>
      <vt:variant>
        <vt:lpwstr/>
      </vt:variant>
      <vt:variant>
        <vt:i4>1376284</vt:i4>
      </vt:variant>
      <vt:variant>
        <vt:i4>3</vt:i4>
      </vt:variant>
      <vt:variant>
        <vt:i4>0</vt:i4>
      </vt:variant>
      <vt:variant>
        <vt:i4>5</vt:i4>
      </vt:variant>
      <vt:variant>
        <vt:lpwstr>http://www.texaid.ch/de/ueber-texaid/partner.html</vt:lpwstr>
      </vt:variant>
      <vt:variant>
        <vt:lpwstr/>
      </vt:variant>
      <vt:variant>
        <vt:i4>3866750</vt:i4>
      </vt:variant>
      <vt:variant>
        <vt:i4>0</vt:i4>
      </vt:variant>
      <vt:variant>
        <vt:i4>0</vt:i4>
      </vt:variant>
      <vt:variant>
        <vt:i4>5</vt:i4>
      </vt:variant>
      <vt:variant>
        <vt:lpwstr>https://carbotech.ch/projekte-ub/bedeutung-von-100-ubp-umweltbelastungspunkte/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Ziegler</dc:creator>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2</cp:revision>
  <cp:lastPrinted>2017-06-19T10:09:00Z</cp:lastPrinted>
  <dcterms:created xsi:type="dcterms:W3CDTF">2017-06-21T11:26:00Z</dcterms:created>
  <dcterms:modified xsi:type="dcterms:W3CDTF">2017-06-21T11:26:00Z</dcterms:modified>
</cp:coreProperties>
</file>